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71" w:rsidRPr="00197AC0" w:rsidRDefault="00110C53" w:rsidP="00197AC0">
      <w:pPr>
        <w:spacing w:line="360" w:lineRule="auto"/>
        <w:rPr>
          <w:rFonts w:ascii="Arial" w:hAnsi="Arial" w:cs="Arial"/>
          <w:b/>
        </w:rPr>
      </w:pPr>
      <w:r w:rsidRPr="00197AC0">
        <w:rPr>
          <w:rFonts w:ascii="Arial" w:hAnsi="Arial" w:cs="Arial"/>
          <w:b/>
          <w:noProof/>
        </w:rPr>
        <w:drawing>
          <wp:anchor distT="0" distB="0" distL="114300" distR="114300" simplePos="0" relativeHeight="251657728" behindDoc="0" locked="0" layoutInCell="1" allowOverlap="1">
            <wp:simplePos x="0" y="0"/>
            <wp:positionH relativeFrom="column">
              <wp:posOffset>5147310</wp:posOffset>
            </wp:positionH>
            <wp:positionV relativeFrom="paragraph">
              <wp:posOffset>-817245</wp:posOffset>
            </wp:positionV>
            <wp:extent cx="1257300" cy="962025"/>
            <wp:effectExtent l="0" t="0" r="0" b="9525"/>
            <wp:wrapTopAndBottom/>
            <wp:docPr id="2" name="Billede 1" descr="LVS-logo-A-1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VS-logo-A-161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545971" w:rsidRDefault="00545971" w:rsidP="00197AC0">
      <w:pPr>
        <w:pBdr>
          <w:top w:val="single" w:sz="4" w:space="1" w:color="808080"/>
        </w:pBdr>
        <w:spacing w:line="360" w:lineRule="auto"/>
        <w:rPr>
          <w:rFonts w:ascii="Arial" w:hAnsi="Arial" w:cs="Arial"/>
          <w:b/>
        </w:rPr>
      </w:pPr>
    </w:p>
    <w:p w:rsidR="002C3E5B" w:rsidRDefault="002C3E5B" w:rsidP="00197AC0">
      <w:pPr>
        <w:pBdr>
          <w:top w:val="single" w:sz="4" w:space="1" w:color="808080"/>
        </w:pBdr>
        <w:spacing w:line="360" w:lineRule="auto"/>
        <w:rPr>
          <w:rFonts w:ascii="Arial" w:hAnsi="Arial" w:cs="Arial"/>
          <w:b/>
        </w:rPr>
      </w:pPr>
      <w:r>
        <w:rPr>
          <w:rFonts w:ascii="Arial" w:hAnsi="Arial" w:cs="Arial"/>
          <w:b/>
        </w:rPr>
        <w:t>REFERAT</w:t>
      </w:r>
    </w:p>
    <w:p w:rsidR="002C3E5B" w:rsidRPr="00197AC0" w:rsidRDefault="002C3E5B" w:rsidP="00197AC0">
      <w:pPr>
        <w:pBdr>
          <w:top w:val="single" w:sz="4" w:space="1" w:color="808080"/>
        </w:pBdr>
        <w:spacing w:line="360" w:lineRule="auto"/>
        <w:rPr>
          <w:rFonts w:ascii="Arial" w:hAnsi="Arial" w:cs="Arial"/>
          <w:b/>
        </w:rPr>
      </w:pPr>
    </w:p>
    <w:p w:rsidR="005336CA" w:rsidRPr="00197AC0" w:rsidRDefault="00545971" w:rsidP="00197AC0">
      <w:pPr>
        <w:spacing w:line="360" w:lineRule="auto"/>
        <w:rPr>
          <w:rFonts w:ascii="Arial" w:hAnsi="Arial" w:cs="Arial"/>
        </w:rPr>
      </w:pPr>
      <w:r w:rsidRPr="00197AC0">
        <w:rPr>
          <w:rFonts w:ascii="Arial" w:hAnsi="Arial" w:cs="Arial"/>
        </w:rPr>
        <w:t>LVS</w:t>
      </w:r>
      <w:r w:rsidR="00D37A1B" w:rsidRPr="00197AC0">
        <w:rPr>
          <w:rFonts w:ascii="Arial" w:hAnsi="Arial" w:cs="Arial"/>
        </w:rPr>
        <w:t xml:space="preserve"> bestyrelsesmøde</w:t>
      </w:r>
    </w:p>
    <w:p w:rsidR="00905E06" w:rsidRPr="00197AC0" w:rsidRDefault="003E474F" w:rsidP="00197AC0">
      <w:pPr>
        <w:spacing w:line="360" w:lineRule="auto"/>
        <w:rPr>
          <w:rFonts w:ascii="Arial" w:hAnsi="Arial" w:cs="Arial"/>
        </w:rPr>
      </w:pPr>
      <w:r w:rsidRPr="00197AC0">
        <w:rPr>
          <w:rFonts w:ascii="Arial" w:hAnsi="Arial" w:cs="Arial"/>
        </w:rPr>
        <w:t xml:space="preserve">Tid: </w:t>
      </w:r>
      <w:r w:rsidR="001738E9">
        <w:rPr>
          <w:rFonts w:ascii="Arial" w:hAnsi="Arial" w:cs="Arial"/>
        </w:rPr>
        <w:t>7</w:t>
      </w:r>
      <w:r w:rsidR="00DC4536">
        <w:rPr>
          <w:rFonts w:ascii="Arial" w:hAnsi="Arial" w:cs="Arial"/>
        </w:rPr>
        <w:t xml:space="preserve">. </w:t>
      </w:r>
      <w:r w:rsidR="001738E9">
        <w:rPr>
          <w:rFonts w:ascii="Arial" w:hAnsi="Arial" w:cs="Arial"/>
        </w:rPr>
        <w:t>december 2016 kl. 17 - 20</w:t>
      </w:r>
    </w:p>
    <w:p w:rsidR="00233BF8" w:rsidRPr="00197AC0" w:rsidRDefault="00545971" w:rsidP="00197AC0">
      <w:pPr>
        <w:spacing w:line="360" w:lineRule="auto"/>
        <w:rPr>
          <w:rFonts w:ascii="Arial" w:hAnsi="Arial" w:cs="Arial"/>
        </w:rPr>
      </w:pPr>
      <w:r w:rsidRPr="00197AC0">
        <w:rPr>
          <w:rFonts w:ascii="Arial" w:hAnsi="Arial" w:cs="Arial"/>
        </w:rPr>
        <w:t>Sted:</w:t>
      </w:r>
      <w:r w:rsidR="003673A5" w:rsidRPr="00197AC0">
        <w:rPr>
          <w:rFonts w:ascii="Arial" w:hAnsi="Arial" w:cs="Arial"/>
        </w:rPr>
        <w:t xml:space="preserve"> </w:t>
      </w:r>
      <w:r w:rsidR="001738E9">
        <w:rPr>
          <w:rFonts w:ascii="Arial" w:hAnsi="Arial" w:cs="Arial"/>
        </w:rPr>
        <w:t>Dampvaskeriet 3. sal</w:t>
      </w:r>
      <w:r w:rsidR="00BE77BE" w:rsidRPr="00197AC0">
        <w:rPr>
          <w:rFonts w:ascii="Arial" w:hAnsi="Arial" w:cs="Arial"/>
        </w:rPr>
        <w:t>, Domus Medica</w:t>
      </w:r>
    </w:p>
    <w:p w:rsidR="00714BED" w:rsidRDefault="00714BED" w:rsidP="00197AC0">
      <w:pPr>
        <w:spacing w:line="360" w:lineRule="auto"/>
        <w:rPr>
          <w:rFonts w:ascii="Arial" w:hAnsi="Arial" w:cs="Arial"/>
          <w:sz w:val="20"/>
          <w:szCs w:val="20"/>
        </w:rPr>
      </w:pPr>
    </w:p>
    <w:p w:rsidR="002C3E5B" w:rsidRDefault="002C3E5B" w:rsidP="00197AC0">
      <w:pPr>
        <w:spacing w:line="360" w:lineRule="auto"/>
        <w:rPr>
          <w:rFonts w:ascii="Arial" w:hAnsi="Arial" w:cs="Arial"/>
          <w:sz w:val="20"/>
          <w:szCs w:val="20"/>
        </w:rPr>
      </w:pPr>
    </w:p>
    <w:p w:rsidR="001738E9" w:rsidRDefault="002C3E5B" w:rsidP="00197AC0">
      <w:pPr>
        <w:spacing w:line="360" w:lineRule="auto"/>
        <w:rPr>
          <w:rFonts w:ascii="Arial" w:hAnsi="Arial" w:cs="Arial"/>
          <w:sz w:val="20"/>
          <w:szCs w:val="20"/>
        </w:rPr>
      </w:pPr>
      <w:r>
        <w:rPr>
          <w:rFonts w:ascii="Arial" w:hAnsi="Arial" w:cs="Arial"/>
          <w:sz w:val="20"/>
          <w:szCs w:val="20"/>
        </w:rPr>
        <w:t xml:space="preserve">Deltagere: Henrik Ullum, Thomas Andersen Schmidt, Ole Nørregaard, Bente Malling, </w:t>
      </w:r>
      <w:r w:rsidR="001738E9">
        <w:rPr>
          <w:rFonts w:ascii="Arial" w:hAnsi="Arial" w:cs="Arial"/>
          <w:sz w:val="20"/>
          <w:szCs w:val="20"/>
        </w:rPr>
        <w:t xml:space="preserve">Søren Overgaard, </w:t>
      </w:r>
      <w:r>
        <w:rPr>
          <w:rFonts w:ascii="Arial" w:hAnsi="Arial" w:cs="Arial"/>
          <w:sz w:val="20"/>
          <w:szCs w:val="20"/>
        </w:rPr>
        <w:t>Jeanett Bauer</w:t>
      </w:r>
      <w:r w:rsidR="001738E9">
        <w:rPr>
          <w:rFonts w:ascii="Arial" w:hAnsi="Arial" w:cs="Arial"/>
          <w:sz w:val="20"/>
          <w:szCs w:val="20"/>
        </w:rPr>
        <w:t>, Roar Maagaard.</w:t>
      </w:r>
    </w:p>
    <w:p w:rsidR="001738E9" w:rsidRDefault="001738E9" w:rsidP="00197AC0">
      <w:pPr>
        <w:spacing w:line="360" w:lineRule="auto"/>
        <w:rPr>
          <w:rFonts w:ascii="Arial" w:hAnsi="Arial" w:cs="Arial"/>
          <w:sz w:val="20"/>
          <w:szCs w:val="20"/>
        </w:rPr>
      </w:pPr>
    </w:p>
    <w:p w:rsidR="002C3E5B" w:rsidRDefault="001738E9" w:rsidP="00197AC0">
      <w:pPr>
        <w:spacing w:line="360" w:lineRule="auto"/>
        <w:rPr>
          <w:rFonts w:ascii="Arial" w:hAnsi="Arial" w:cs="Arial"/>
          <w:sz w:val="20"/>
          <w:szCs w:val="20"/>
        </w:rPr>
      </w:pPr>
      <w:r>
        <w:rPr>
          <w:rFonts w:ascii="Arial" w:hAnsi="Arial" w:cs="Arial"/>
          <w:sz w:val="20"/>
          <w:szCs w:val="20"/>
        </w:rPr>
        <w:t>Afbud: Susanne Axelsen, Christian Gerdes, Jens Hillingsø, Lars Østergaard.</w:t>
      </w:r>
    </w:p>
    <w:p w:rsidR="002C3E5B" w:rsidRDefault="002C3E5B" w:rsidP="00197AC0">
      <w:pPr>
        <w:spacing w:line="360" w:lineRule="auto"/>
        <w:rPr>
          <w:rFonts w:ascii="Arial" w:hAnsi="Arial" w:cs="Arial"/>
          <w:sz w:val="20"/>
          <w:szCs w:val="20"/>
        </w:rPr>
      </w:pPr>
    </w:p>
    <w:p w:rsidR="002C3E5B" w:rsidRPr="00197AC0" w:rsidRDefault="002C3E5B" w:rsidP="00197AC0">
      <w:pPr>
        <w:spacing w:line="360" w:lineRule="auto"/>
        <w:rPr>
          <w:rFonts w:ascii="Arial" w:hAnsi="Arial" w:cs="Arial"/>
          <w:sz w:val="20"/>
          <w:szCs w:val="20"/>
        </w:rPr>
      </w:pPr>
      <w:r>
        <w:rPr>
          <w:rFonts w:ascii="Arial" w:hAnsi="Arial" w:cs="Arial"/>
          <w:sz w:val="20"/>
          <w:szCs w:val="20"/>
        </w:rPr>
        <w:t xml:space="preserve">Desuden deltog: Marie Pinholt Krabbe, sekretariatet (ref.), Tommy Østerlund, sekretariatet. </w:t>
      </w:r>
    </w:p>
    <w:p w:rsidR="00AE519B" w:rsidRPr="00197AC0" w:rsidRDefault="00AE519B" w:rsidP="00197AC0">
      <w:pPr>
        <w:pBdr>
          <w:bottom w:val="single" w:sz="4" w:space="1" w:color="808080"/>
        </w:pBdr>
        <w:spacing w:line="360" w:lineRule="auto"/>
        <w:rPr>
          <w:rFonts w:ascii="Arial" w:hAnsi="Arial" w:cs="Arial"/>
          <w:sz w:val="20"/>
          <w:szCs w:val="20"/>
        </w:rPr>
      </w:pPr>
    </w:p>
    <w:p w:rsidR="0065787A" w:rsidRPr="00197AC0" w:rsidRDefault="0065787A" w:rsidP="00197AC0">
      <w:pPr>
        <w:spacing w:line="360" w:lineRule="auto"/>
        <w:rPr>
          <w:rFonts w:ascii="Arial" w:hAnsi="Arial" w:cs="Arial"/>
          <w:sz w:val="22"/>
          <w:szCs w:val="22"/>
        </w:rPr>
      </w:pPr>
    </w:p>
    <w:p w:rsidR="00D37A1B" w:rsidRPr="00197AC0" w:rsidRDefault="00D37A1B" w:rsidP="00197AC0">
      <w:pPr>
        <w:spacing w:line="360" w:lineRule="auto"/>
        <w:rPr>
          <w:rFonts w:ascii="Arial" w:hAnsi="Arial" w:cs="Arial"/>
          <w:sz w:val="20"/>
          <w:szCs w:val="20"/>
        </w:rPr>
      </w:pPr>
    </w:p>
    <w:p w:rsidR="00BB16C4" w:rsidRDefault="00BB16C4" w:rsidP="00197AC0">
      <w:pPr>
        <w:spacing w:line="360" w:lineRule="auto"/>
        <w:rPr>
          <w:rFonts w:ascii="Arial" w:hAnsi="Arial" w:cs="Arial"/>
          <w:b/>
          <w:sz w:val="20"/>
          <w:szCs w:val="20"/>
        </w:rPr>
      </w:pPr>
      <w:r w:rsidRPr="00197AC0">
        <w:rPr>
          <w:rFonts w:ascii="Arial" w:hAnsi="Arial" w:cs="Arial"/>
          <w:b/>
          <w:sz w:val="20"/>
          <w:szCs w:val="20"/>
        </w:rPr>
        <w:t>1. Godkendelse af dagsorden</w:t>
      </w:r>
    </w:p>
    <w:p w:rsidR="00477139" w:rsidRPr="00477139" w:rsidRDefault="00477139" w:rsidP="00197AC0">
      <w:pPr>
        <w:spacing w:line="360" w:lineRule="auto"/>
        <w:rPr>
          <w:rFonts w:ascii="Arial" w:hAnsi="Arial" w:cs="Arial"/>
          <w:sz w:val="20"/>
          <w:szCs w:val="20"/>
        </w:rPr>
      </w:pPr>
      <w:r>
        <w:rPr>
          <w:rFonts w:ascii="Arial" w:hAnsi="Arial" w:cs="Arial"/>
          <w:sz w:val="20"/>
          <w:szCs w:val="20"/>
        </w:rPr>
        <w:t>Bestyrelsen at behandle punkt 3 og punkt 7 under ét, hvad angår NKR. Denne del af punkt 7 refer</w:t>
      </w:r>
      <w:r w:rsidR="00E47810">
        <w:rPr>
          <w:rFonts w:ascii="Arial" w:hAnsi="Arial" w:cs="Arial"/>
          <w:sz w:val="20"/>
          <w:szCs w:val="20"/>
        </w:rPr>
        <w:t>eres således under punkt 3</w:t>
      </w:r>
      <w:r>
        <w:rPr>
          <w:rFonts w:ascii="Arial" w:hAnsi="Arial" w:cs="Arial"/>
          <w:sz w:val="20"/>
          <w:szCs w:val="20"/>
        </w:rPr>
        <w:t>.</w:t>
      </w:r>
    </w:p>
    <w:p w:rsidR="00BB16C4" w:rsidRPr="00197AC0" w:rsidRDefault="00BB16C4" w:rsidP="00197AC0">
      <w:pPr>
        <w:spacing w:line="360" w:lineRule="auto"/>
        <w:rPr>
          <w:rFonts w:ascii="Arial" w:hAnsi="Arial" w:cs="Arial"/>
          <w:sz w:val="20"/>
          <w:szCs w:val="20"/>
        </w:rPr>
      </w:pPr>
    </w:p>
    <w:p w:rsidR="00BB16C4" w:rsidRPr="00197AC0" w:rsidRDefault="00BB16C4" w:rsidP="00197AC0">
      <w:pPr>
        <w:spacing w:line="360" w:lineRule="auto"/>
        <w:rPr>
          <w:rFonts w:ascii="Arial" w:hAnsi="Arial" w:cs="Arial"/>
          <w:b/>
          <w:sz w:val="20"/>
          <w:szCs w:val="20"/>
        </w:rPr>
      </w:pPr>
      <w:r w:rsidRPr="00197AC0">
        <w:rPr>
          <w:rFonts w:ascii="Arial" w:hAnsi="Arial" w:cs="Arial"/>
          <w:b/>
          <w:sz w:val="20"/>
          <w:szCs w:val="20"/>
        </w:rPr>
        <w:t>2. Godkendelse af referat</w:t>
      </w:r>
    </w:p>
    <w:p w:rsidR="001738E9" w:rsidRPr="001738E9" w:rsidRDefault="001738E9" w:rsidP="00197AC0">
      <w:pPr>
        <w:spacing w:line="360" w:lineRule="auto"/>
        <w:rPr>
          <w:rFonts w:ascii="Arial" w:hAnsi="Arial" w:cs="Arial"/>
          <w:sz w:val="20"/>
          <w:szCs w:val="20"/>
        </w:rPr>
      </w:pPr>
      <w:r>
        <w:rPr>
          <w:rFonts w:ascii="Arial" w:hAnsi="Arial" w:cs="Arial"/>
          <w:sz w:val="20"/>
          <w:szCs w:val="20"/>
        </w:rPr>
        <w:t>Godkendt.</w:t>
      </w:r>
    </w:p>
    <w:p w:rsidR="00E95C3C" w:rsidRPr="00197AC0" w:rsidRDefault="00E95C3C" w:rsidP="00197AC0">
      <w:pPr>
        <w:spacing w:line="360" w:lineRule="auto"/>
        <w:rPr>
          <w:rFonts w:ascii="Arial" w:hAnsi="Arial" w:cs="Arial"/>
          <w:i/>
          <w:sz w:val="20"/>
          <w:szCs w:val="20"/>
        </w:rPr>
      </w:pPr>
      <w:r w:rsidRPr="00197AC0">
        <w:rPr>
          <w:rFonts w:ascii="Arial" w:hAnsi="Arial" w:cs="Arial"/>
          <w:i/>
          <w:sz w:val="20"/>
          <w:szCs w:val="20"/>
        </w:rPr>
        <w:t xml:space="preserve">Bilag: Udkast til referat fra bestyrelsesmøde </w:t>
      </w:r>
      <w:r w:rsidR="003D5EF5">
        <w:rPr>
          <w:rFonts w:ascii="Arial" w:hAnsi="Arial" w:cs="Arial"/>
          <w:i/>
          <w:sz w:val="20"/>
          <w:szCs w:val="20"/>
        </w:rPr>
        <w:t>10. november 2016</w:t>
      </w:r>
    </w:p>
    <w:p w:rsidR="00BE77BE" w:rsidRDefault="00BE77BE" w:rsidP="00197AC0">
      <w:pPr>
        <w:spacing w:line="360" w:lineRule="auto"/>
        <w:rPr>
          <w:rFonts w:ascii="Arial" w:hAnsi="Arial" w:cs="Arial"/>
          <w:i/>
          <w:sz w:val="20"/>
          <w:szCs w:val="20"/>
        </w:rPr>
      </w:pPr>
    </w:p>
    <w:p w:rsidR="001738E9" w:rsidRDefault="001738E9" w:rsidP="001738E9">
      <w:pPr>
        <w:spacing w:line="360" w:lineRule="auto"/>
        <w:rPr>
          <w:rFonts w:ascii="Arial" w:hAnsi="Arial" w:cs="Arial"/>
          <w:sz w:val="20"/>
          <w:szCs w:val="20"/>
        </w:rPr>
      </w:pPr>
      <w:r>
        <w:rPr>
          <w:rFonts w:ascii="Arial" w:hAnsi="Arial" w:cs="Arial"/>
          <w:b/>
          <w:sz w:val="20"/>
          <w:szCs w:val="20"/>
        </w:rPr>
        <w:t>3. Oplæg fra Sundhed.dk vedrørende elektronisk publicerede kliniske retningslinjer</w:t>
      </w:r>
    </w:p>
    <w:p w:rsidR="001738E9" w:rsidRDefault="001738E9" w:rsidP="001738E9">
      <w:pPr>
        <w:spacing w:line="360" w:lineRule="auto"/>
        <w:rPr>
          <w:rFonts w:ascii="Arial" w:hAnsi="Arial" w:cs="Arial"/>
          <w:sz w:val="20"/>
          <w:szCs w:val="20"/>
        </w:rPr>
      </w:pPr>
      <w:r>
        <w:rPr>
          <w:rFonts w:ascii="Arial" w:hAnsi="Arial" w:cs="Arial"/>
          <w:sz w:val="20"/>
          <w:szCs w:val="20"/>
          <w:u w:val="single"/>
        </w:rPr>
        <w:t>Baggrund</w:t>
      </w:r>
      <w:r>
        <w:rPr>
          <w:rFonts w:ascii="Arial" w:hAnsi="Arial" w:cs="Arial"/>
          <w:sz w:val="20"/>
          <w:szCs w:val="20"/>
        </w:rPr>
        <w:t>:</w:t>
      </w:r>
    </w:p>
    <w:p w:rsidR="001738E9" w:rsidRDefault="001738E9" w:rsidP="001738E9">
      <w:pPr>
        <w:pStyle w:val="Default"/>
        <w:rPr>
          <w:rFonts w:ascii="Calibri" w:hAnsi="Calibri" w:cs="Calibri"/>
          <w:sz w:val="22"/>
          <w:szCs w:val="22"/>
        </w:rPr>
      </w:pPr>
      <w:r>
        <w:rPr>
          <w:sz w:val="20"/>
          <w:szCs w:val="20"/>
        </w:rPr>
        <w:t xml:space="preserve">Bestyrelsen mødes med Niels Boye fra Klinisk Informatik og Jens Rastrup Andersen, projektmanager fra Sundhed.dk. Niels Boye og Jens Rastrup Andersen vil fremlægge et oplæg til, hvordan man kunne </w:t>
      </w:r>
      <w:r w:rsidRPr="00EB7791">
        <w:rPr>
          <w:rFonts w:ascii="Calibri" w:hAnsi="Calibri" w:cs="Calibri"/>
          <w:sz w:val="22"/>
          <w:szCs w:val="22"/>
        </w:rPr>
        <w:t>samle, indeksere og krydsreferere all</w:t>
      </w:r>
      <w:r>
        <w:rPr>
          <w:rFonts w:ascii="Calibri" w:hAnsi="Calibri" w:cs="Calibri"/>
          <w:sz w:val="22"/>
          <w:szCs w:val="22"/>
        </w:rPr>
        <w:t xml:space="preserve">e kliniske retningslinjer udarbejdet af selskaberne i en teknologi understøttet </w:t>
      </w:r>
      <w:r>
        <w:rPr>
          <w:rFonts w:ascii="Calibri" w:hAnsi="Calibri" w:cs="Calibri"/>
          <w:sz w:val="22"/>
          <w:szCs w:val="22"/>
        </w:rPr>
        <w:lastRenderedPageBreak/>
        <w:t xml:space="preserve">af Sundhed.dk. Kontakten til Sundhed.dk om dette emne blev etableret ved tidligere næstformand Niels Qvist.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rPr>
        <w:t xml:space="preserve">Der vil være et oplæg på ca. 10 minutter efterfulgt af ca. 30 minutters drøftelser.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u w:val="single"/>
        </w:rPr>
        <w:t>Indstilling</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 xml:space="preserve">Til drøftelse og evt. beslutning. </w:t>
      </w:r>
    </w:p>
    <w:p w:rsidR="00A37B0D" w:rsidRDefault="00A37B0D" w:rsidP="001738E9">
      <w:pPr>
        <w:pStyle w:val="Default"/>
        <w:rPr>
          <w:rFonts w:ascii="Calibri" w:hAnsi="Calibri" w:cs="Calibri"/>
          <w:sz w:val="22"/>
          <w:szCs w:val="22"/>
        </w:rPr>
      </w:pPr>
    </w:p>
    <w:p w:rsidR="00A37B0D" w:rsidRDefault="00A37B0D" w:rsidP="001738E9">
      <w:pPr>
        <w:pStyle w:val="Default"/>
        <w:rPr>
          <w:rFonts w:ascii="Calibri" w:hAnsi="Calibri" w:cs="Calibri"/>
          <w:sz w:val="22"/>
          <w:szCs w:val="22"/>
        </w:rPr>
      </w:pPr>
      <w:r>
        <w:rPr>
          <w:rFonts w:ascii="Calibri" w:hAnsi="Calibri" w:cs="Calibri"/>
          <w:sz w:val="22"/>
          <w:szCs w:val="22"/>
          <w:u w:val="single"/>
        </w:rPr>
        <w:t>Beslutning</w:t>
      </w:r>
      <w:r>
        <w:rPr>
          <w:rFonts w:ascii="Calibri" w:hAnsi="Calibri" w:cs="Calibri"/>
          <w:sz w:val="22"/>
          <w:szCs w:val="22"/>
        </w:rPr>
        <w:t>:</w:t>
      </w:r>
    </w:p>
    <w:p w:rsidR="00477139" w:rsidRDefault="00477139" w:rsidP="001738E9">
      <w:pPr>
        <w:pStyle w:val="Default"/>
        <w:rPr>
          <w:rFonts w:ascii="Calibri" w:hAnsi="Calibri" w:cs="Calibri"/>
          <w:sz w:val="22"/>
          <w:szCs w:val="22"/>
        </w:rPr>
      </w:pPr>
      <w:r>
        <w:rPr>
          <w:rFonts w:ascii="Calibri" w:hAnsi="Calibri" w:cs="Calibri"/>
          <w:sz w:val="22"/>
          <w:szCs w:val="22"/>
        </w:rPr>
        <w:t>Ad. punkt 3</w:t>
      </w:r>
      <w:r w:rsidR="0032797E">
        <w:rPr>
          <w:rFonts w:ascii="Calibri" w:hAnsi="Calibri" w:cs="Calibri"/>
          <w:sz w:val="22"/>
          <w:szCs w:val="22"/>
        </w:rPr>
        <w:t>:</w:t>
      </w:r>
    </w:p>
    <w:p w:rsidR="00A37B0D" w:rsidRDefault="00A37B0D" w:rsidP="001738E9">
      <w:pPr>
        <w:pStyle w:val="Default"/>
        <w:rPr>
          <w:rFonts w:ascii="Calibri" w:hAnsi="Calibri" w:cs="Calibri"/>
          <w:sz w:val="22"/>
          <w:szCs w:val="22"/>
        </w:rPr>
      </w:pPr>
      <w:r>
        <w:rPr>
          <w:rFonts w:ascii="Calibri" w:hAnsi="Calibri" w:cs="Calibri"/>
          <w:sz w:val="22"/>
          <w:szCs w:val="22"/>
        </w:rPr>
        <w:t xml:space="preserve">Niels Boye og Jens Rastrup Andersen fremlagde projektet. Heraf fremgik det blandt andet, at man ønsker en ”dyb faglig forankring”, hvor man anvender eksisterende viden i form af de lægevidenskabelige selskabers egne retningslinjer og samler under ét. Man kan på den måde aktivere ”død viden”, retningslinjer mv., som måske ikke i ønskværdigt omfang bringes i anvendelse i dag. På forespørgsel oplystes det, at systemet vil kunne håndtere grader af forskellighed i format og omfang. </w:t>
      </w:r>
    </w:p>
    <w:p w:rsidR="00A37B0D" w:rsidRDefault="00A37B0D" w:rsidP="001738E9">
      <w:pPr>
        <w:pStyle w:val="Default"/>
        <w:rPr>
          <w:rFonts w:ascii="Calibri" w:hAnsi="Calibri" w:cs="Calibri"/>
          <w:sz w:val="22"/>
          <w:szCs w:val="22"/>
        </w:rPr>
      </w:pPr>
    </w:p>
    <w:p w:rsidR="00E47810" w:rsidRDefault="00A37B0D" w:rsidP="001738E9">
      <w:pPr>
        <w:pStyle w:val="Default"/>
        <w:rPr>
          <w:rFonts w:ascii="Calibri" w:hAnsi="Calibri" w:cs="Calibri"/>
          <w:sz w:val="22"/>
          <w:szCs w:val="22"/>
        </w:rPr>
      </w:pPr>
      <w:r>
        <w:rPr>
          <w:rFonts w:ascii="Calibri" w:hAnsi="Calibri" w:cs="Calibri"/>
          <w:sz w:val="22"/>
          <w:szCs w:val="22"/>
        </w:rPr>
        <w:t xml:space="preserve">Bestyrelsen drøftede oplægget og fandt, at dette ikke i tilstrækkeligt omfang belyser, hvor meget arbejde, der ville ligge i projektet for selskaberne, og at en eventuel stillingtagen til projektet vil forudsætte en mere indgående beskrivelse af dette punkt. </w:t>
      </w:r>
      <w:r w:rsidR="00E47810">
        <w:rPr>
          <w:rFonts w:ascii="Calibri" w:hAnsi="Calibri" w:cs="Calibri"/>
          <w:sz w:val="22"/>
          <w:szCs w:val="22"/>
        </w:rPr>
        <w:t xml:space="preserve">Bestyrelsen fandt også, at der er brug for at overveje regionernes rolle i et eventuelt projekt nøjere. Hvem skal betale for arbejdet? Hvem skal redigere og opdatere mv.? </w:t>
      </w:r>
    </w:p>
    <w:p w:rsidR="00E47810" w:rsidRDefault="00A37B0D" w:rsidP="001738E9">
      <w:pPr>
        <w:pStyle w:val="Default"/>
        <w:rPr>
          <w:rFonts w:ascii="Calibri" w:hAnsi="Calibri" w:cs="Calibri"/>
          <w:sz w:val="22"/>
          <w:szCs w:val="22"/>
        </w:rPr>
      </w:pPr>
      <w:r>
        <w:rPr>
          <w:rFonts w:ascii="Calibri" w:hAnsi="Calibri" w:cs="Calibri"/>
          <w:sz w:val="22"/>
          <w:szCs w:val="22"/>
        </w:rPr>
        <w:t xml:space="preserve">Niels Boye og Jens Rastrup Andersen blev informeret om dette. </w:t>
      </w:r>
      <w:r w:rsidR="00E47810">
        <w:rPr>
          <w:rFonts w:ascii="Calibri" w:hAnsi="Calibri" w:cs="Calibri"/>
          <w:sz w:val="22"/>
          <w:szCs w:val="22"/>
        </w:rPr>
        <w:t xml:space="preserve">Bestyrelsen fandt desuden, at hvis et sådant projekt skal være levedygtigt, må der i første omgang være tale om et pilotprojekt med deltagelse af nogle få selskaber, som kunne få mulighed for at vurdere relevansen og betingelserne. Projektet skal således kunne overbevise selskaberne om, at det er bedre, end den nuværende situation. Bestyrelsen fandt til slut, at det er centralt, at selskaberne beholder ejerskab i forhold til egne retningslinjer. Såfremt et pilotprojekt kommer på tale tilkendegav Thomas Andersen Schmidt, Søren Overgaard og Jeanett Bauer interesse for at medvirke. </w:t>
      </w:r>
    </w:p>
    <w:p w:rsidR="00E47810" w:rsidRDefault="00E47810" w:rsidP="001738E9">
      <w:pPr>
        <w:pStyle w:val="Default"/>
        <w:rPr>
          <w:rFonts w:ascii="Calibri" w:hAnsi="Calibri" w:cs="Calibri"/>
          <w:sz w:val="22"/>
          <w:szCs w:val="22"/>
        </w:rPr>
      </w:pPr>
    </w:p>
    <w:p w:rsidR="00477139" w:rsidRDefault="00E47810" w:rsidP="001738E9">
      <w:pPr>
        <w:pStyle w:val="Default"/>
        <w:rPr>
          <w:rFonts w:ascii="Calibri" w:hAnsi="Calibri" w:cs="Calibri"/>
          <w:sz w:val="22"/>
          <w:szCs w:val="22"/>
        </w:rPr>
      </w:pPr>
      <w:r>
        <w:rPr>
          <w:rFonts w:ascii="Calibri" w:hAnsi="Calibri" w:cs="Calibri"/>
          <w:sz w:val="22"/>
          <w:szCs w:val="22"/>
        </w:rPr>
        <w:t>Ad. punkt 7 NKR</w:t>
      </w:r>
      <w:r w:rsidR="0032797E">
        <w:rPr>
          <w:rFonts w:ascii="Calibri" w:hAnsi="Calibri" w:cs="Calibri"/>
          <w:sz w:val="22"/>
          <w:szCs w:val="22"/>
        </w:rPr>
        <w:t>:</w:t>
      </w:r>
    </w:p>
    <w:p w:rsidR="00E47810" w:rsidRDefault="00E47810" w:rsidP="001738E9">
      <w:pPr>
        <w:pStyle w:val="Default"/>
        <w:rPr>
          <w:rFonts w:ascii="Calibri" w:hAnsi="Calibri" w:cs="Calibri"/>
          <w:sz w:val="22"/>
          <w:szCs w:val="22"/>
        </w:rPr>
      </w:pPr>
      <w:r>
        <w:rPr>
          <w:rFonts w:ascii="Calibri" w:hAnsi="Calibri" w:cs="Calibri"/>
          <w:sz w:val="22"/>
          <w:szCs w:val="22"/>
        </w:rPr>
        <w:t xml:space="preserve">Formanden orienterede fra et møde i Sundhedsstyrelsen med direktør Søren Brostrøm m.fl. den 25. november. Heraf fremgik det, at processen for det nye NKR, som der er bevilget 20 mio. kr. til på finansloven, bliver at relevante parter får mulighed for at bringe forslag til nye Nationale Kliniske Retningslinjer i spil. Såfremt forslaget vedtages, går opgaven med udarbejdelse af retningslinjen tilbage til forslagsstilleren med konsulentbistand fra Sundhedsstyrelsen. </w:t>
      </w:r>
    </w:p>
    <w:p w:rsidR="00E47810" w:rsidRDefault="00E47810" w:rsidP="001738E9">
      <w:pPr>
        <w:pStyle w:val="Default"/>
        <w:rPr>
          <w:rFonts w:ascii="Calibri" w:hAnsi="Calibri" w:cs="Calibri"/>
          <w:sz w:val="22"/>
          <w:szCs w:val="22"/>
        </w:rPr>
      </w:pPr>
    </w:p>
    <w:p w:rsidR="00E47810" w:rsidRDefault="00E47810" w:rsidP="001738E9">
      <w:pPr>
        <w:pStyle w:val="Default"/>
        <w:rPr>
          <w:rFonts w:ascii="Calibri" w:hAnsi="Calibri" w:cs="Calibri"/>
          <w:sz w:val="22"/>
          <w:szCs w:val="22"/>
        </w:rPr>
      </w:pPr>
      <w:r>
        <w:rPr>
          <w:rFonts w:ascii="Calibri" w:hAnsi="Calibri" w:cs="Calibri"/>
          <w:sz w:val="22"/>
          <w:szCs w:val="22"/>
        </w:rPr>
        <w:lastRenderedPageBreak/>
        <w:t xml:space="preserve">Bestyrelsen tog orienteringen til efterretning. Bente Malling bemærkede, at opgaven med at implementere de nye Nationale Kliniske Retningslinjer bliver central, og at dette aspekt var et af de punkter, der haltede under det oprindelige NKR-projekt. </w:t>
      </w:r>
    </w:p>
    <w:p w:rsidR="00477139" w:rsidRPr="00A37B0D" w:rsidRDefault="0047713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i/>
          <w:sz w:val="22"/>
          <w:szCs w:val="22"/>
        </w:rPr>
      </w:pPr>
      <w:r>
        <w:rPr>
          <w:rFonts w:ascii="Calibri" w:hAnsi="Calibri" w:cs="Calibri"/>
          <w:i/>
          <w:sz w:val="22"/>
          <w:szCs w:val="22"/>
          <w:u w:val="single"/>
        </w:rPr>
        <w:t>Bilag</w:t>
      </w:r>
      <w:r>
        <w:rPr>
          <w:rFonts w:ascii="Calibri" w:hAnsi="Calibri" w:cs="Calibri"/>
          <w:i/>
          <w:sz w:val="22"/>
          <w:szCs w:val="22"/>
        </w:rPr>
        <w:t>:</w:t>
      </w:r>
    </w:p>
    <w:p w:rsidR="001738E9" w:rsidRDefault="001738E9" w:rsidP="001738E9">
      <w:pPr>
        <w:pStyle w:val="Default"/>
        <w:rPr>
          <w:rFonts w:ascii="Calibri" w:hAnsi="Calibri" w:cs="Calibri"/>
          <w:sz w:val="22"/>
          <w:szCs w:val="22"/>
        </w:rPr>
      </w:pPr>
      <w:r>
        <w:rPr>
          <w:rFonts w:ascii="Calibri" w:hAnsi="Calibri" w:cs="Calibri"/>
          <w:i/>
          <w:sz w:val="22"/>
          <w:szCs w:val="22"/>
        </w:rPr>
        <w:t>Oplæg fra Sundhed.dk</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b/>
          <w:sz w:val="22"/>
          <w:szCs w:val="22"/>
        </w:rPr>
      </w:pPr>
    </w:p>
    <w:p w:rsidR="001738E9" w:rsidRDefault="001738E9" w:rsidP="001738E9">
      <w:pPr>
        <w:pStyle w:val="Default"/>
        <w:rPr>
          <w:rFonts w:ascii="Calibri" w:hAnsi="Calibri" w:cs="Calibri"/>
          <w:sz w:val="22"/>
          <w:szCs w:val="22"/>
        </w:rPr>
      </w:pPr>
      <w:r>
        <w:rPr>
          <w:rFonts w:ascii="Calibri" w:hAnsi="Calibri" w:cs="Calibri"/>
          <w:b/>
          <w:sz w:val="22"/>
          <w:szCs w:val="22"/>
        </w:rPr>
        <w:t>4. Drøftelse af ressortområder i LVS’ bestyrelse</w:t>
      </w:r>
    </w:p>
    <w:p w:rsidR="001738E9" w:rsidRDefault="001738E9" w:rsidP="001738E9">
      <w:pPr>
        <w:pStyle w:val="Default"/>
        <w:rPr>
          <w:rFonts w:ascii="Calibri" w:hAnsi="Calibri" w:cs="Calibri"/>
          <w:sz w:val="22"/>
          <w:szCs w:val="22"/>
        </w:rPr>
      </w:pPr>
      <w:r>
        <w:rPr>
          <w:rFonts w:ascii="Calibri" w:hAnsi="Calibri" w:cs="Calibri"/>
          <w:sz w:val="22"/>
          <w:szCs w:val="22"/>
          <w:u w:val="single"/>
        </w:rPr>
        <w:t>Baggrund</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 xml:space="preserve">LVS’ bestyrelsesmøde er bl.a. organiseret i ressortområder. Bestyrelsesmedlemmerne er fordelt på et antal vedtagne ressortområder og har i det daglige ansvaret for at drive disse områder efter de politikker, der vedtages i bestyrelsen i samarbejde med sekretariatet.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rPr>
        <w:t xml:space="preserve">Ved repræsentantskabsmødet den 10. november fik bestyrelsen fire nye medlemmer, og Susanne Axelsen er blevet næstformand. Der skal derfor laves en ny fordeling af ressortområderne. Det foreslås, at man tager udgangspunkt i et næsten tomt ressortområdefordelingsskema.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rPr>
        <w:t xml:space="preserve">Det foreslås desuden, at man tager stilling til, om oversigten er fyldestgørende, eller om der skal tilføjes ressortområder, eller om grænserne mellem ressortområder skal ændres.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rPr>
        <w:t xml:space="preserve">Der er som udgangspunkt to nye sagsområder, der skal stilling til i forhold til ressortområderne: Medicinrådet og personlig medicin. Det foreslås desuden, at man drøfter indholdet i ressortområdet Sundhedsorganisation.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u w:val="single"/>
        </w:rPr>
        <w:t>Indstilling</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Til drøftelse og beslutning.</w:t>
      </w:r>
    </w:p>
    <w:p w:rsidR="00A37B0D" w:rsidRDefault="00A37B0D" w:rsidP="001738E9">
      <w:pPr>
        <w:pStyle w:val="Default"/>
        <w:rPr>
          <w:rFonts w:ascii="Calibri" w:hAnsi="Calibri" w:cs="Calibri"/>
          <w:sz w:val="22"/>
          <w:szCs w:val="22"/>
        </w:rPr>
      </w:pPr>
    </w:p>
    <w:p w:rsidR="00A37B0D" w:rsidRDefault="00A37B0D" w:rsidP="001738E9">
      <w:pPr>
        <w:pStyle w:val="Default"/>
        <w:rPr>
          <w:rFonts w:ascii="Calibri" w:hAnsi="Calibri" w:cs="Calibri"/>
          <w:sz w:val="22"/>
          <w:szCs w:val="22"/>
        </w:rPr>
      </w:pPr>
      <w:r>
        <w:rPr>
          <w:rFonts w:ascii="Calibri" w:hAnsi="Calibri" w:cs="Calibri"/>
          <w:sz w:val="22"/>
          <w:szCs w:val="22"/>
          <w:u w:val="single"/>
        </w:rPr>
        <w:t>Beslutning</w:t>
      </w:r>
      <w:r>
        <w:rPr>
          <w:rFonts w:ascii="Calibri" w:hAnsi="Calibri" w:cs="Calibri"/>
          <w:sz w:val="22"/>
          <w:szCs w:val="22"/>
        </w:rPr>
        <w:t>:</w:t>
      </w:r>
    </w:p>
    <w:p w:rsidR="00A37B0D" w:rsidRPr="00A37B0D" w:rsidRDefault="00A37B0D" w:rsidP="001738E9">
      <w:pPr>
        <w:pStyle w:val="Default"/>
        <w:rPr>
          <w:rFonts w:ascii="Calibri" w:hAnsi="Calibri" w:cs="Calibri"/>
          <w:sz w:val="22"/>
          <w:szCs w:val="22"/>
        </w:rPr>
      </w:pPr>
      <w:r>
        <w:rPr>
          <w:rFonts w:ascii="Calibri" w:hAnsi="Calibri" w:cs="Calibri"/>
          <w:sz w:val="22"/>
          <w:szCs w:val="22"/>
        </w:rPr>
        <w:t>De tilstedeværende bestyrelsesmedlemmer drøftede ressortområderne</w:t>
      </w:r>
      <w:r w:rsidR="00477139">
        <w:rPr>
          <w:rFonts w:ascii="Calibri" w:hAnsi="Calibri" w:cs="Calibri"/>
          <w:sz w:val="22"/>
          <w:szCs w:val="22"/>
        </w:rPr>
        <w:t xml:space="preserve">. Man fandt det lidt vanskeligt i lyset af, at bestyrelsen ikke var fuldtallig, og at selve indholdet i ressortområderne endnu ikke var helt kendt for alle bestyrelsesmedlemmer. De tilstedeværende tilkendegav deres præferencer ud fra den nuværende viden.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i/>
          <w:sz w:val="22"/>
          <w:szCs w:val="22"/>
        </w:rPr>
        <w:t>Bilag: Skema over ressortområder</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b/>
          <w:sz w:val="22"/>
          <w:szCs w:val="22"/>
        </w:rPr>
        <w:t>5. Ressortområde Årsmødet 27. januar 2017</w:t>
      </w:r>
    </w:p>
    <w:p w:rsidR="001738E9" w:rsidRDefault="001738E9" w:rsidP="001738E9">
      <w:pPr>
        <w:pStyle w:val="Default"/>
        <w:rPr>
          <w:rFonts w:ascii="Calibri" w:hAnsi="Calibri" w:cs="Calibri"/>
          <w:sz w:val="22"/>
          <w:szCs w:val="22"/>
        </w:rPr>
      </w:pPr>
      <w:r>
        <w:rPr>
          <w:rFonts w:ascii="Calibri" w:hAnsi="Calibri" w:cs="Calibri"/>
          <w:sz w:val="22"/>
          <w:szCs w:val="22"/>
          <w:u w:val="single"/>
        </w:rPr>
        <w:t>Baggrund</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 xml:space="preserve">Emnet for årsmødet er lægers efteruddannelse. Arbejdsgruppen som tilrettelægger årsmødet består af Roar Maagaard, Bente Malling, Jeanett Bauer, Susanne Axelsen og sekretariatet.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rPr>
        <w:t xml:space="preserve">Status for planlægningen fremlægges.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u w:val="single"/>
        </w:rPr>
        <w:t>Indstilling</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Til orientering, drøftelse og evt. beslutning.</w:t>
      </w:r>
    </w:p>
    <w:p w:rsidR="00477139" w:rsidRDefault="00477139" w:rsidP="001738E9">
      <w:pPr>
        <w:pStyle w:val="Default"/>
        <w:rPr>
          <w:rFonts w:ascii="Calibri" w:hAnsi="Calibri" w:cs="Calibri"/>
          <w:sz w:val="22"/>
          <w:szCs w:val="22"/>
        </w:rPr>
      </w:pPr>
    </w:p>
    <w:p w:rsidR="00477139" w:rsidRDefault="00477139" w:rsidP="001738E9">
      <w:pPr>
        <w:pStyle w:val="Default"/>
        <w:rPr>
          <w:rFonts w:ascii="Calibri" w:hAnsi="Calibri" w:cs="Calibri"/>
          <w:sz w:val="22"/>
          <w:szCs w:val="22"/>
        </w:rPr>
      </w:pPr>
      <w:r>
        <w:rPr>
          <w:rFonts w:ascii="Calibri" w:hAnsi="Calibri" w:cs="Calibri"/>
          <w:sz w:val="22"/>
          <w:szCs w:val="22"/>
          <w:u w:val="single"/>
        </w:rPr>
        <w:t>Beslutning</w:t>
      </w:r>
      <w:r>
        <w:rPr>
          <w:rFonts w:ascii="Calibri" w:hAnsi="Calibri" w:cs="Calibri"/>
          <w:sz w:val="22"/>
          <w:szCs w:val="22"/>
        </w:rPr>
        <w:t>:</w:t>
      </w:r>
    </w:p>
    <w:p w:rsidR="001738E9" w:rsidRPr="00436A96" w:rsidRDefault="00436A96" w:rsidP="001738E9">
      <w:pPr>
        <w:pStyle w:val="Default"/>
        <w:rPr>
          <w:rFonts w:ascii="Calibri" w:hAnsi="Calibri" w:cs="Calibri"/>
          <w:sz w:val="22"/>
          <w:szCs w:val="22"/>
        </w:rPr>
      </w:pPr>
      <w:r>
        <w:rPr>
          <w:rFonts w:ascii="Calibri" w:hAnsi="Calibri" w:cs="Calibri"/>
          <w:sz w:val="22"/>
          <w:szCs w:val="22"/>
        </w:rPr>
        <w:t xml:space="preserve">Sekretariat og arbejdsgruppe opdaterede om seneste nyt i planlægningen af årsmødet. Bestyrelsen tog orienteringen til efterretning. </w:t>
      </w:r>
    </w:p>
    <w:p w:rsidR="00436A96" w:rsidRDefault="00436A96" w:rsidP="001738E9">
      <w:pPr>
        <w:pStyle w:val="Default"/>
        <w:rPr>
          <w:rFonts w:ascii="Calibri" w:hAnsi="Calibri" w:cs="Calibri"/>
          <w:sz w:val="22"/>
          <w:szCs w:val="22"/>
          <w:u w:val="single"/>
        </w:rPr>
      </w:pPr>
    </w:p>
    <w:p w:rsidR="001738E9" w:rsidRDefault="001738E9" w:rsidP="001738E9">
      <w:pPr>
        <w:pStyle w:val="Default"/>
        <w:rPr>
          <w:rFonts w:ascii="Calibri" w:hAnsi="Calibri" w:cs="Calibri"/>
          <w:i/>
          <w:sz w:val="22"/>
          <w:szCs w:val="22"/>
        </w:rPr>
      </w:pPr>
      <w:r w:rsidRPr="00D91EF0">
        <w:rPr>
          <w:rFonts w:ascii="Calibri" w:hAnsi="Calibri" w:cs="Calibri"/>
          <w:i/>
          <w:sz w:val="22"/>
          <w:szCs w:val="22"/>
        </w:rPr>
        <w:t>Bilag:</w:t>
      </w:r>
      <w:r>
        <w:rPr>
          <w:rFonts w:ascii="Calibri" w:hAnsi="Calibri" w:cs="Calibri"/>
          <w:i/>
          <w:sz w:val="22"/>
          <w:szCs w:val="22"/>
        </w:rPr>
        <w:t xml:space="preserve"> Udkast til program pr. 2. december 2017</w:t>
      </w:r>
    </w:p>
    <w:p w:rsidR="001738E9" w:rsidRDefault="001738E9" w:rsidP="001738E9">
      <w:pPr>
        <w:pStyle w:val="Default"/>
        <w:rPr>
          <w:rFonts w:ascii="Calibri" w:hAnsi="Calibri" w:cs="Calibri"/>
          <w:i/>
          <w:sz w:val="22"/>
          <w:szCs w:val="22"/>
        </w:rPr>
      </w:pPr>
    </w:p>
    <w:p w:rsidR="001738E9" w:rsidRDefault="001738E9" w:rsidP="001738E9">
      <w:pPr>
        <w:pStyle w:val="Default"/>
        <w:rPr>
          <w:rFonts w:ascii="Calibri" w:hAnsi="Calibri" w:cs="Calibri"/>
          <w:b/>
          <w:sz w:val="22"/>
          <w:szCs w:val="22"/>
        </w:rPr>
      </w:pPr>
      <w:r>
        <w:rPr>
          <w:rFonts w:ascii="Calibri" w:hAnsi="Calibri" w:cs="Calibri"/>
          <w:b/>
          <w:sz w:val="22"/>
          <w:szCs w:val="22"/>
        </w:rPr>
        <w:t>6. Personlig Medicin</w:t>
      </w:r>
    </w:p>
    <w:p w:rsidR="001738E9" w:rsidRDefault="001738E9" w:rsidP="001738E9">
      <w:pPr>
        <w:pStyle w:val="Default"/>
        <w:rPr>
          <w:rFonts w:ascii="Calibri" w:hAnsi="Calibri" w:cs="Calibri"/>
          <w:sz w:val="22"/>
          <w:szCs w:val="22"/>
        </w:rPr>
      </w:pPr>
      <w:r>
        <w:rPr>
          <w:rFonts w:ascii="Calibri" w:hAnsi="Calibri" w:cs="Calibri"/>
          <w:sz w:val="22"/>
          <w:szCs w:val="22"/>
          <w:u w:val="single"/>
        </w:rPr>
        <w:t>Baggrund</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 xml:space="preserve">LVS har afholdt 3 temamøder i oktober 2016 plus en afsluttende konference på Christiansborg den 29. november 2016 om personlig medicin. Møderækken har været finansieret med økonomisk støtte fra NovoNordisk Fonden.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rPr>
        <w:t xml:space="preserve">LVS’ projekt vedrørende personlig medicin har sin egen hjemmeside: </w:t>
      </w:r>
      <w:hyperlink r:id="rId9" w:history="1">
        <w:r w:rsidRPr="0098445A">
          <w:rPr>
            <w:rStyle w:val="Hyperlink"/>
            <w:rFonts w:ascii="Calibri" w:hAnsi="Calibri" w:cs="Calibri"/>
            <w:sz w:val="22"/>
            <w:szCs w:val="22"/>
          </w:rPr>
          <w:t>www.danskpersonligmedicin.dk</w:t>
        </w:r>
      </w:hyperlink>
      <w:r>
        <w:rPr>
          <w:rFonts w:ascii="Calibri" w:hAnsi="Calibri" w:cs="Calibri"/>
          <w:sz w:val="22"/>
          <w:szCs w:val="22"/>
        </w:rPr>
        <w:t xml:space="preserve"> </w:t>
      </w:r>
    </w:p>
    <w:p w:rsidR="001738E9" w:rsidRDefault="001738E9" w:rsidP="001738E9">
      <w:pPr>
        <w:pStyle w:val="Default"/>
        <w:rPr>
          <w:rFonts w:ascii="Calibri" w:hAnsi="Calibri" w:cs="Calibri"/>
          <w:sz w:val="22"/>
          <w:szCs w:val="22"/>
        </w:rPr>
      </w:pPr>
      <w:r>
        <w:rPr>
          <w:rFonts w:ascii="Calibri" w:hAnsi="Calibri" w:cs="Calibri"/>
          <w:sz w:val="22"/>
          <w:szCs w:val="22"/>
        </w:rPr>
        <w:t xml:space="preserve">Her beskrives projektet overordnet, og der er information og rapportering fra de afholdte møder, links til udenlandske initiativer mv.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rPr>
        <w:t xml:space="preserve">Der orienteres fra den afsluttende konference på Christiansborg. Det foreslås endvidere, at bestyrelsen påbegynder en drøftelse af, hvordan LVS skal arbejde videre med emnet personlig medicin i det kommende år.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u w:val="single"/>
        </w:rPr>
        <w:t>Indstilling</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 xml:space="preserve">Til orientering, drøftelse og evt. beslutning. </w:t>
      </w:r>
    </w:p>
    <w:p w:rsidR="00436A96" w:rsidRDefault="00436A96" w:rsidP="001738E9">
      <w:pPr>
        <w:pStyle w:val="Default"/>
        <w:rPr>
          <w:rFonts w:ascii="Calibri" w:hAnsi="Calibri" w:cs="Calibri"/>
          <w:sz w:val="22"/>
          <w:szCs w:val="22"/>
        </w:rPr>
      </w:pPr>
    </w:p>
    <w:p w:rsidR="00436A96" w:rsidRDefault="00436A96" w:rsidP="001738E9">
      <w:pPr>
        <w:pStyle w:val="Default"/>
        <w:rPr>
          <w:rFonts w:ascii="Calibri" w:hAnsi="Calibri" w:cs="Calibri"/>
          <w:sz w:val="22"/>
          <w:szCs w:val="22"/>
        </w:rPr>
      </w:pPr>
      <w:r>
        <w:rPr>
          <w:rFonts w:ascii="Calibri" w:hAnsi="Calibri" w:cs="Calibri"/>
          <w:sz w:val="22"/>
          <w:szCs w:val="22"/>
          <w:u w:val="single"/>
        </w:rPr>
        <w:t>Beslutning</w:t>
      </w:r>
      <w:r>
        <w:rPr>
          <w:rFonts w:ascii="Calibri" w:hAnsi="Calibri" w:cs="Calibri"/>
          <w:sz w:val="22"/>
          <w:szCs w:val="22"/>
        </w:rPr>
        <w:t>:</w:t>
      </w:r>
    </w:p>
    <w:p w:rsidR="005F0D4D" w:rsidRDefault="00436A96" w:rsidP="001738E9">
      <w:pPr>
        <w:pStyle w:val="Default"/>
        <w:rPr>
          <w:rFonts w:ascii="Calibri" w:hAnsi="Calibri" w:cs="Calibri"/>
          <w:sz w:val="22"/>
          <w:szCs w:val="22"/>
        </w:rPr>
      </w:pPr>
      <w:r>
        <w:rPr>
          <w:rFonts w:ascii="Calibri" w:hAnsi="Calibri" w:cs="Calibri"/>
          <w:sz w:val="22"/>
          <w:szCs w:val="22"/>
        </w:rPr>
        <w:lastRenderedPageBreak/>
        <w:t xml:space="preserve">Formanden orienterede. Konferencen på Christiansborg skulle have indeholdt en lancering af regeringens strategi for personlig medicin ved sundheds- og ældreminister Sophie Løhde. På grund af en ministerrokade ganske få dage før konferencen kunne det imidlertid ikke finde sted, og konferencen måtte derfor desværre undvære et besøg af en sundhedsminister. </w:t>
      </w:r>
    </w:p>
    <w:p w:rsidR="005F0D4D" w:rsidRDefault="005F0D4D" w:rsidP="001738E9">
      <w:pPr>
        <w:pStyle w:val="Default"/>
        <w:rPr>
          <w:rFonts w:ascii="Calibri" w:hAnsi="Calibri" w:cs="Calibri"/>
          <w:sz w:val="22"/>
          <w:szCs w:val="22"/>
        </w:rPr>
      </w:pPr>
    </w:p>
    <w:p w:rsidR="00436A96" w:rsidRPr="00436A96" w:rsidRDefault="00436A96" w:rsidP="001738E9">
      <w:pPr>
        <w:pStyle w:val="Default"/>
        <w:rPr>
          <w:rFonts w:ascii="Calibri" w:hAnsi="Calibri" w:cs="Calibri"/>
          <w:sz w:val="22"/>
          <w:szCs w:val="22"/>
        </w:rPr>
      </w:pPr>
      <w:r>
        <w:rPr>
          <w:rFonts w:ascii="Calibri" w:hAnsi="Calibri" w:cs="Calibri"/>
          <w:sz w:val="22"/>
          <w:szCs w:val="22"/>
        </w:rPr>
        <w:t xml:space="preserve">Ministeriets medarbejdere var dog til stede under store dele af konferencen, og konferencen forløb i øvrigt godt med gode indlæg og et meget engageret og spørge- og kommentarivrigt publikum. I forhold til målsætningen med møderækken – at bidrage til en konstruktiv og nuanceret debat til at bringe en række af de forskellige interessenter sammen for at diskutere de store udfordringer ved personlig medicin – har processen været </w:t>
      </w:r>
      <w:r w:rsidR="005F0D4D">
        <w:rPr>
          <w:rFonts w:ascii="Calibri" w:hAnsi="Calibri" w:cs="Calibri"/>
          <w:sz w:val="22"/>
          <w:szCs w:val="22"/>
        </w:rPr>
        <w:t xml:space="preserve">vellykket. </w:t>
      </w:r>
      <w:r>
        <w:rPr>
          <w:rFonts w:ascii="Calibri" w:hAnsi="Calibri" w:cs="Calibri"/>
          <w:sz w:val="22"/>
          <w:szCs w:val="22"/>
        </w:rPr>
        <w:t xml:space="preserve">Det kommende strategiarbejde i LVS vil kaste lys over, hvordan LVS skal arbejde videre med </w:t>
      </w:r>
      <w:r w:rsidR="005F0D4D">
        <w:rPr>
          <w:rFonts w:ascii="Calibri" w:hAnsi="Calibri" w:cs="Calibri"/>
          <w:sz w:val="22"/>
          <w:szCs w:val="22"/>
        </w:rPr>
        <w:t xml:space="preserve">personlig medicin fremover. Bestyrelsen tog orienteringen til efterretning.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b/>
          <w:sz w:val="22"/>
          <w:szCs w:val="22"/>
        </w:rPr>
      </w:pPr>
      <w:r>
        <w:rPr>
          <w:rFonts w:ascii="Calibri" w:hAnsi="Calibri" w:cs="Calibri"/>
          <w:b/>
          <w:sz w:val="22"/>
          <w:szCs w:val="22"/>
        </w:rPr>
        <w:t xml:space="preserve">7. Orientering fra og drøftelser af møder med hhv. Sundhedsstyrelsen og Danske Regioner </w:t>
      </w:r>
    </w:p>
    <w:p w:rsidR="001738E9" w:rsidRDefault="001738E9" w:rsidP="001738E9">
      <w:pPr>
        <w:pStyle w:val="Default"/>
        <w:rPr>
          <w:rFonts w:ascii="Calibri" w:hAnsi="Calibri" w:cs="Calibri"/>
          <w:sz w:val="22"/>
          <w:szCs w:val="22"/>
        </w:rPr>
      </w:pPr>
      <w:r>
        <w:rPr>
          <w:rFonts w:ascii="Calibri" w:hAnsi="Calibri" w:cs="Calibri"/>
          <w:sz w:val="22"/>
          <w:szCs w:val="22"/>
          <w:u w:val="single"/>
        </w:rPr>
        <w:t>Baggrund</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 xml:space="preserve">LVS’ formand mødtes 25. november sammen med Lægeforeningen med Sundhedsstyrelsens direktør Søren Brostrøm angående videreførelsen af Nationale Kliniske Retningslinjer.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rPr>
        <w:t xml:space="preserve">LVS’ formand og sekretariatschef mødtes 30. november med Danske Regioners sundhedspolitiske chef Erik Jylling og centerchef Thomas Ibsen Jensen angående Choosing Wisely. Choosing Wisely blev drøftet på LVS’ bestyrelsesmøde 10. november. Der henvises til indstillingen fra dette punkt i referatet fra bestyrelsesmødet. </w:t>
      </w:r>
    </w:p>
    <w:p w:rsidR="001738E9" w:rsidRDefault="001738E9" w:rsidP="001738E9">
      <w:pPr>
        <w:pStyle w:val="Default"/>
        <w:rPr>
          <w:rFonts w:ascii="Calibri" w:hAnsi="Calibri" w:cs="Calibri"/>
          <w:sz w:val="22"/>
          <w:szCs w:val="22"/>
        </w:rPr>
      </w:pPr>
    </w:p>
    <w:p w:rsidR="001738E9" w:rsidRDefault="001738E9" w:rsidP="001738E9">
      <w:pPr>
        <w:pStyle w:val="Default"/>
        <w:rPr>
          <w:rFonts w:ascii="Calibri" w:hAnsi="Calibri" w:cs="Calibri"/>
          <w:sz w:val="22"/>
          <w:szCs w:val="22"/>
        </w:rPr>
      </w:pPr>
      <w:r>
        <w:rPr>
          <w:rFonts w:ascii="Calibri" w:hAnsi="Calibri" w:cs="Calibri"/>
          <w:sz w:val="22"/>
          <w:szCs w:val="22"/>
          <w:u w:val="single"/>
        </w:rPr>
        <w:t>Indstilling</w:t>
      </w:r>
      <w:r>
        <w:rPr>
          <w:rFonts w:ascii="Calibri" w:hAnsi="Calibri" w:cs="Calibri"/>
          <w:sz w:val="22"/>
          <w:szCs w:val="22"/>
        </w:rPr>
        <w:t>:</w:t>
      </w:r>
    </w:p>
    <w:p w:rsidR="001738E9" w:rsidRDefault="001738E9" w:rsidP="001738E9">
      <w:pPr>
        <w:pStyle w:val="Default"/>
        <w:rPr>
          <w:rFonts w:ascii="Calibri" w:hAnsi="Calibri" w:cs="Calibri"/>
          <w:sz w:val="22"/>
          <w:szCs w:val="22"/>
        </w:rPr>
      </w:pPr>
      <w:r>
        <w:rPr>
          <w:rFonts w:ascii="Calibri" w:hAnsi="Calibri" w:cs="Calibri"/>
          <w:sz w:val="22"/>
          <w:szCs w:val="22"/>
        </w:rPr>
        <w:t xml:space="preserve">Til orientering, drøftelse og evt. beslutning. </w:t>
      </w:r>
    </w:p>
    <w:p w:rsidR="005F0D4D" w:rsidRDefault="005F0D4D" w:rsidP="001738E9">
      <w:pPr>
        <w:pStyle w:val="Default"/>
        <w:rPr>
          <w:rFonts w:ascii="Calibri" w:hAnsi="Calibri" w:cs="Calibri"/>
          <w:sz w:val="22"/>
          <w:szCs w:val="22"/>
        </w:rPr>
      </w:pPr>
    </w:p>
    <w:p w:rsidR="005F0D4D" w:rsidRDefault="005F0D4D" w:rsidP="001738E9">
      <w:pPr>
        <w:pStyle w:val="Default"/>
        <w:rPr>
          <w:rFonts w:ascii="Calibri" w:hAnsi="Calibri" w:cs="Calibri"/>
          <w:sz w:val="22"/>
          <w:szCs w:val="22"/>
        </w:rPr>
      </w:pPr>
      <w:r>
        <w:rPr>
          <w:rFonts w:ascii="Calibri" w:hAnsi="Calibri" w:cs="Calibri"/>
          <w:sz w:val="22"/>
          <w:szCs w:val="22"/>
          <w:u w:val="single"/>
        </w:rPr>
        <w:t>Beslutning</w:t>
      </w:r>
      <w:r>
        <w:rPr>
          <w:rFonts w:ascii="Calibri" w:hAnsi="Calibri" w:cs="Calibri"/>
          <w:sz w:val="22"/>
          <w:szCs w:val="22"/>
        </w:rPr>
        <w:t>:</w:t>
      </w:r>
    </w:p>
    <w:p w:rsidR="005F0D4D" w:rsidRDefault="005F0D4D" w:rsidP="001738E9">
      <w:pPr>
        <w:pStyle w:val="Default"/>
        <w:rPr>
          <w:rFonts w:ascii="Calibri" w:hAnsi="Calibri" w:cs="Calibri"/>
          <w:sz w:val="22"/>
          <w:szCs w:val="22"/>
        </w:rPr>
      </w:pPr>
      <w:r>
        <w:rPr>
          <w:rFonts w:ascii="Calibri" w:hAnsi="Calibri" w:cs="Calibri"/>
          <w:sz w:val="22"/>
          <w:szCs w:val="22"/>
        </w:rPr>
        <w:t xml:space="preserve">Emnet NKR er refereret under punkt 3. </w:t>
      </w:r>
    </w:p>
    <w:p w:rsidR="005F0D4D" w:rsidRDefault="005F0D4D" w:rsidP="001738E9">
      <w:pPr>
        <w:pStyle w:val="Default"/>
        <w:rPr>
          <w:rFonts w:ascii="Calibri" w:hAnsi="Calibri" w:cs="Calibri"/>
          <w:sz w:val="22"/>
          <w:szCs w:val="22"/>
        </w:rPr>
      </w:pPr>
    </w:p>
    <w:p w:rsidR="005F0D4D" w:rsidRDefault="005F0D4D" w:rsidP="001738E9">
      <w:pPr>
        <w:pStyle w:val="Default"/>
        <w:rPr>
          <w:rFonts w:ascii="Calibri" w:hAnsi="Calibri" w:cs="Calibri"/>
          <w:sz w:val="22"/>
          <w:szCs w:val="22"/>
        </w:rPr>
      </w:pPr>
      <w:r>
        <w:rPr>
          <w:rFonts w:ascii="Calibri" w:hAnsi="Calibri" w:cs="Calibri"/>
          <w:sz w:val="22"/>
          <w:szCs w:val="22"/>
        </w:rPr>
        <w:t xml:space="preserve">Ad. Choosing Wisely: Formanden orienterede fra et møde med Danske Regioners sundhedspolitiske direktør Erik Jylling den 30. november. Formålet med mødet var at tage en overordnet drøftelse af Choosing Wisely-fænomenet. Erik Jylling udtrykte stor interesse for Choosing Wisely som koncept og fandt det spændende, at LVS havde fattet interesse for emnet. Der var enighed om, at et eventuelt dansk Choosing Wisely-arbejde ville ligge bedst i regi af de lægevidenskabelige selskaber. </w:t>
      </w:r>
    </w:p>
    <w:p w:rsidR="005F0D4D" w:rsidRPr="005F0D4D" w:rsidRDefault="005F0D4D" w:rsidP="001738E9">
      <w:pPr>
        <w:pStyle w:val="Default"/>
        <w:rPr>
          <w:rFonts w:ascii="Calibri" w:hAnsi="Calibri" w:cs="Calibri"/>
          <w:sz w:val="22"/>
          <w:szCs w:val="22"/>
        </w:rPr>
      </w:pPr>
    </w:p>
    <w:p w:rsidR="0032797E" w:rsidRDefault="0032797E" w:rsidP="001738E9">
      <w:pPr>
        <w:pStyle w:val="Default"/>
        <w:rPr>
          <w:rFonts w:asciiTheme="minorHAnsi" w:hAnsiTheme="minorHAnsi" w:cs="Calibri"/>
          <w:b/>
          <w:sz w:val="22"/>
          <w:szCs w:val="22"/>
        </w:rPr>
      </w:pPr>
    </w:p>
    <w:p w:rsidR="0032797E" w:rsidRDefault="0032797E" w:rsidP="001738E9">
      <w:pPr>
        <w:pStyle w:val="Default"/>
        <w:rPr>
          <w:rFonts w:asciiTheme="minorHAnsi" w:hAnsiTheme="minorHAnsi" w:cs="Calibri"/>
          <w:b/>
          <w:sz w:val="22"/>
          <w:szCs w:val="22"/>
        </w:rPr>
      </w:pPr>
    </w:p>
    <w:p w:rsidR="001738E9" w:rsidRDefault="001738E9" w:rsidP="001738E9">
      <w:pPr>
        <w:pStyle w:val="Default"/>
        <w:rPr>
          <w:rFonts w:asciiTheme="minorHAnsi" w:hAnsiTheme="minorHAnsi"/>
          <w:sz w:val="22"/>
          <w:szCs w:val="22"/>
        </w:rPr>
      </w:pPr>
      <w:r>
        <w:rPr>
          <w:rFonts w:asciiTheme="minorHAnsi" w:hAnsiTheme="minorHAnsi" w:cs="Calibri"/>
          <w:b/>
          <w:sz w:val="22"/>
          <w:szCs w:val="22"/>
        </w:rPr>
        <w:lastRenderedPageBreak/>
        <w:t>8</w:t>
      </w:r>
      <w:r w:rsidRPr="00D91EF0">
        <w:rPr>
          <w:rFonts w:asciiTheme="minorHAnsi" w:hAnsiTheme="minorHAnsi" w:cs="Calibri"/>
          <w:b/>
          <w:sz w:val="22"/>
          <w:szCs w:val="22"/>
        </w:rPr>
        <w:t xml:space="preserve">. Høring: </w:t>
      </w:r>
      <w:r w:rsidRPr="00D91EF0">
        <w:rPr>
          <w:rFonts w:asciiTheme="minorHAnsi" w:hAnsiTheme="minorHAnsi"/>
          <w:b/>
          <w:sz w:val="22"/>
          <w:szCs w:val="22"/>
        </w:rPr>
        <w:t>Kvalitetsstandarder for kommunale akutfunktioner</w:t>
      </w:r>
    </w:p>
    <w:p w:rsidR="001738E9" w:rsidRDefault="001738E9" w:rsidP="001738E9">
      <w:pPr>
        <w:pStyle w:val="Default"/>
        <w:rPr>
          <w:rFonts w:asciiTheme="minorHAnsi" w:hAnsiTheme="minorHAnsi"/>
          <w:sz w:val="22"/>
          <w:szCs w:val="22"/>
        </w:rPr>
      </w:pPr>
      <w:r>
        <w:rPr>
          <w:rFonts w:asciiTheme="minorHAnsi" w:hAnsiTheme="minorHAnsi"/>
          <w:sz w:val="22"/>
          <w:szCs w:val="22"/>
          <w:u w:val="single"/>
        </w:rPr>
        <w:t>Baggrund</w:t>
      </w:r>
      <w:r>
        <w:rPr>
          <w:rFonts w:asciiTheme="minorHAnsi" w:hAnsiTheme="minorHAnsi"/>
          <w:sz w:val="22"/>
          <w:szCs w:val="22"/>
        </w:rPr>
        <w:t>:</w:t>
      </w:r>
    </w:p>
    <w:p w:rsidR="001738E9" w:rsidRDefault="001738E9" w:rsidP="001738E9">
      <w:pPr>
        <w:pStyle w:val="Default"/>
        <w:rPr>
          <w:rFonts w:asciiTheme="minorHAnsi" w:hAnsiTheme="minorHAnsi"/>
          <w:sz w:val="22"/>
          <w:szCs w:val="22"/>
        </w:rPr>
      </w:pPr>
      <w:r>
        <w:rPr>
          <w:rFonts w:asciiTheme="minorHAnsi" w:hAnsiTheme="minorHAnsi"/>
          <w:sz w:val="22"/>
          <w:szCs w:val="22"/>
        </w:rPr>
        <w:t xml:space="preserve">Sundhedsstyrelsen har sendt udkast til kvalitetsstandarder for kommunale akutfunktioner i høring. Høringsfristen er 22. december 2017. Sekretariatet har sendt høringsmaterialet til selskaberne med svarfrist til LVS 21. december kl. 9. </w:t>
      </w:r>
    </w:p>
    <w:p w:rsidR="001738E9" w:rsidRDefault="001738E9" w:rsidP="001738E9">
      <w:pPr>
        <w:pStyle w:val="Default"/>
        <w:rPr>
          <w:rFonts w:asciiTheme="minorHAnsi" w:hAnsiTheme="minorHAnsi"/>
          <w:sz w:val="22"/>
          <w:szCs w:val="22"/>
        </w:rPr>
      </w:pPr>
    </w:p>
    <w:p w:rsidR="001738E9" w:rsidRDefault="001738E9" w:rsidP="001738E9">
      <w:pPr>
        <w:pStyle w:val="Default"/>
        <w:rPr>
          <w:rFonts w:asciiTheme="minorHAnsi" w:hAnsiTheme="minorHAnsi"/>
          <w:sz w:val="22"/>
          <w:szCs w:val="22"/>
        </w:rPr>
      </w:pPr>
      <w:r>
        <w:rPr>
          <w:rFonts w:asciiTheme="minorHAnsi" w:hAnsiTheme="minorHAnsi"/>
          <w:sz w:val="22"/>
          <w:szCs w:val="22"/>
        </w:rPr>
        <w:t xml:space="preserve">Kvalitetsstandarderne er udarbejdet af en arbejdsgruppe med lægefaglig deltagelse ved Dansk Selskab for Geriatri og Dansk Selskab for Almen Medicin. </w:t>
      </w:r>
    </w:p>
    <w:p w:rsidR="001738E9" w:rsidRDefault="001738E9" w:rsidP="001738E9">
      <w:pPr>
        <w:pStyle w:val="Default"/>
        <w:rPr>
          <w:rFonts w:asciiTheme="minorHAnsi" w:hAnsiTheme="minorHAnsi"/>
          <w:sz w:val="22"/>
          <w:szCs w:val="22"/>
        </w:rPr>
      </w:pPr>
    </w:p>
    <w:p w:rsidR="001738E9" w:rsidRDefault="001738E9" w:rsidP="001738E9">
      <w:pPr>
        <w:pStyle w:val="Default"/>
        <w:rPr>
          <w:rFonts w:asciiTheme="minorHAnsi" w:hAnsiTheme="minorHAnsi" w:cs="Times New Roman"/>
          <w:sz w:val="22"/>
          <w:szCs w:val="22"/>
        </w:rPr>
      </w:pPr>
      <w:r>
        <w:rPr>
          <w:rFonts w:asciiTheme="minorHAnsi" w:hAnsiTheme="minorHAnsi"/>
          <w:sz w:val="22"/>
          <w:szCs w:val="22"/>
        </w:rPr>
        <w:t>Kvalitetsstandarderne er et led i den plan, der er beskrevet i ”</w:t>
      </w:r>
      <w:r w:rsidRPr="004C51CD">
        <w:rPr>
          <w:rFonts w:asciiTheme="minorHAnsi" w:hAnsiTheme="minorHAnsi" w:cs="Times New Roman"/>
          <w:iCs/>
          <w:sz w:val="22"/>
          <w:szCs w:val="22"/>
        </w:rPr>
        <w:t>Styrket indsats for den ældre m</w:t>
      </w:r>
      <w:r>
        <w:rPr>
          <w:rFonts w:asciiTheme="minorHAnsi" w:hAnsiTheme="minorHAnsi" w:cs="Times New Roman"/>
          <w:iCs/>
          <w:sz w:val="22"/>
          <w:szCs w:val="22"/>
        </w:rPr>
        <w:t>edicinske patient – en nationalhandlings</w:t>
      </w:r>
      <w:r w:rsidRPr="004C51CD">
        <w:rPr>
          <w:rFonts w:asciiTheme="minorHAnsi" w:hAnsiTheme="minorHAnsi" w:cs="Times New Roman"/>
          <w:iCs/>
          <w:sz w:val="22"/>
          <w:szCs w:val="22"/>
        </w:rPr>
        <w:t>plan</w:t>
      </w:r>
      <w:r>
        <w:rPr>
          <w:rFonts w:asciiTheme="minorHAnsi" w:hAnsiTheme="minorHAnsi" w:cs="Times New Roman"/>
          <w:iCs/>
          <w:sz w:val="22"/>
          <w:szCs w:val="22"/>
        </w:rPr>
        <w:t xml:space="preserve">”. </w:t>
      </w:r>
      <w:r w:rsidRPr="004C51CD">
        <w:rPr>
          <w:rFonts w:asciiTheme="minorHAnsi" w:hAnsiTheme="minorHAnsi" w:cs="Times New Roman"/>
          <w:iCs/>
          <w:sz w:val="22"/>
          <w:szCs w:val="22"/>
        </w:rPr>
        <w:t xml:space="preserve">Der er afsat </w:t>
      </w:r>
      <w:r w:rsidRPr="004C51CD">
        <w:rPr>
          <w:rFonts w:asciiTheme="minorHAnsi" w:hAnsiTheme="minorHAnsi" w:cs="Times New Roman"/>
          <w:sz w:val="22"/>
          <w:szCs w:val="22"/>
        </w:rPr>
        <w:t>445 mio. kr. i perioden 2016-2019 og herefter årligt 170 mio. kr. til, at kommunerne kan styrke de kommunale akutfunktioner</w:t>
      </w:r>
      <w:r>
        <w:rPr>
          <w:rFonts w:asciiTheme="minorHAnsi" w:hAnsiTheme="minorHAnsi" w:cs="Times New Roman"/>
          <w:sz w:val="22"/>
          <w:szCs w:val="22"/>
        </w:rPr>
        <w:t>.</w:t>
      </w:r>
    </w:p>
    <w:p w:rsidR="001738E9" w:rsidRDefault="001738E9" w:rsidP="001738E9">
      <w:pPr>
        <w:pStyle w:val="Default"/>
        <w:rPr>
          <w:rFonts w:asciiTheme="minorHAnsi" w:hAnsiTheme="minorHAnsi" w:cs="Times New Roman"/>
          <w:sz w:val="22"/>
          <w:szCs w:val="22"/>
        </w:rPr>
      </w:pPr>
    </w:p>
    <w:p w:rsidR="001738E9" w:rsidRDefault="001738E9" w:rsidP="001738E9">
      <w:pPr>
        <w:pStyle w:val="Default"/>
        <w:rPr>
          <w:rFonts w:asciiTheme="minorHAnsi" w:hAnsiTheme="minorHAnsi" w:cs="Times New Roman"/>
          <w:sz w:val="22"/>
          <w:szCs w:val="22"/>
        </w:rPr>
      </w:pPr>
      <w:r>
        <w:rPr>
          <w:rFonts w:asciiTheme="minorHAnsi" w:hAnsiTheme="minorHAnsi" w:cs="Times New Roman"/>
          <w:sz w:val="22"/>
          <w:szCs w:val="22"/>
        </w:rPr>
        <w:t xml:space="preserve">Det foreslås, at et eller flere bestyrelsesmedlemmer i samarbejde med sekretariatet udarbejder et høringssvar på baggrund af selskabernes og bestyrelsens kommentarer til høringsmaterialet. </w:t>
      </w:r>
    </w:p>
    <w:p w:rsidR="001738E9" w:rsidRDefault="001738E9" w:rsidP="001738E9">
      <w:pPr>
        <w:pStyle w:val="Default"/>
        <w:rPr>
          <w:rFonts w:asciiTheme="minorHAnsi" w:hAnsiTheme="minorHAnsi" w:cs="Times New Roman"/>
          <w:sz w:val="22"/>
          <w:szCs w:val="22"/>
        </w:rPr>
      </w:pPr>
    </w:p>
    <w:p w:rsidR="001738E9" w:rsidRDefault="001738E9" w:rsidP="001738E9">
      <w:pPr>
        <w:pStyle w:val="Default"/>
        <w:rPr>
          <w:rFonts w:asciiTheme="minorHAnsi" w:hAnsiTheme="minorHAnsi" w:cs="Times New Roman"/>
          <w:sz w:val="22"/>
          <w:szCs w:val="22"/>
        </w:rPr>
      </w:pPr>
      <w:r>
        <w:rPr>
          <w:rFonts w:asciiTheme="minorHAnsi" w:hAnsiTheme="minorHAnsi" w:cs="Times New Roman"/>
          <w:sz w:val="22"/>
          <w:szCs w:val="22"/>
          <w:u w:val="single"/>
        </w:rPr>
        <w:t>Indstilling</w:t>
      </w:r>
      <w:r>
        <w:rPr>
          <w:rFonts w:asciiTheme="minorHAnsi" w:hAnsiTheme="minorHAnsi" w:cs="Times New Roman"/>
          <w:sz w:val="22"/>
          <w:szCs w:val="22"/>
        </w:rPr>
        <w:t xml:space="preserve">: </w:t>
      </w:r>
    </w:p>
    <w:p w:rsidR="001738E9" w:rsidRDefault="001738E9" w:rsidP="001738E9">
      <w:pPr>
        <w:pStyle w:val="Default"/>
        <w:rPr>
          <w:rFonts w:asciiTheme="minorHAnsi" w:hAnsiTheme="minorHAnsi" w:cs="Times New Roman"/>
          <w:sz w:val="22"/>
          <w:szCs w:val="22"/>
        </w:rPr>
      </w:pPr>
      <w:r>
        <w:rPr>
          <w:rFonts w:asciiTheme="minorHAnsi" w:hAnsiTheme="minorHAnsi" w:cs="Times New Roman"/>
          <w:sz w:val="22"/>
          <w:szCs w:val="22"/>
        </w:rPr>
        <w:t xml:space="preserve">Til drøftelse og beslutning. </w:t>
      </w:r>
    </w:p>
    <w:p w:rsidR="005F0D4D" w:rsidRDefault="005F0D4D" w:rsidP="001738E9">
      <w:pPr>
        <w:pStyle w:val="Default"/>
        <w:rPr>
          <w:rFonts w:asciiTheme="minorHAnsi" w:hAnsiTheme="minorHAnsi" w:cs="Times New Roman"/>
          <w:sz w:val="22"/>
          <w:szCs w:val="22"/>
        </w:rPr>
      </w:pPr>
    </w:p>
    <w:p w:rsidR="005F0D4D" w:rsidRDefault="005F0D4D" w:rsidP="001738E9">
      <w:pPr>
        <w:pStyle w:val="Default"/>
        <w:rPr>
          <w:rFonts w:asciiTheme="minorHAnsi" w:hAnsiTheme="minorHAnsi" w:cs="Times New Roman"/>
          <w:sz w:val="22"/>
          <w:szCs w:val="22"/>
        </w:rPr>
      </w:pPr>
      <w:r>
        <w:rPr>
          <w:rFonts w:asciiTheme="minorHAnsi" w:hAnsiTheme="minorHAnsi" w:cs="Times New Roman"/>
          <w:sz w:val="22"/>
          <w:szCs w:val="22"/>
          <w:u w:val="single"/>
        </w:rPr>
        <w:t>Beslutning</w:t>
      </w:r>
      <w:r>
        <w:rPr>
          <w:rFonts w:asciiTheme="minorHAnsi" w:hAnsiTheme="minorHAnsi" w:cs="Times New Roman"/>
          <w:sz w:val="22"/>
          <w:szCs w:val="22"/>
        </w:rPr>
        <w:t>:</w:t>
      </w:r>
    </w:p>
    <w:p w:rsidR="005F0D4D" w:rsidRPr="005F0D4D" w:rsidRDefault="005F0D4D" w:rsidP="001738E9">
      <w:pPr>
        <w:pStyle w:val="Default"/>
        <w:rPr>
          <w:rFonts w:asciiTheme="minorHAnsi" w:hAnsiTheme="minorHAnsi" w:cs="Times New Roman"/>
          <w:sz w:val="22"/>
          <w:szCs w:val="22"/>
        </w:rPr>
      </w:pPr>
      <w:r>
        <w:rPr>
          <w:rFonts w:asciiTheme="minorHAnsi" w:hAnsiTheme="minorHAnsi" w:cs="Times New Roman"/>
          <w:sz w:val="22"/>
          <w:szCs w:val="22"/>
        </w:rPr>
        <w:t xml:space="preserve">Bestyrelsen fandt, at høringen havde interesse for LVS blandt andet i og med, at høringsudkastet tegner nogle væsentlige problemstillinger i forhold til lægers ansvarsområder og lægers muligheder for at uddelere forbeholdte arbejdsområder samt føre tilsyn </w:t>
      </w:r>
      <w:r w:rsidR="0032797E">
        <w:rPr>
          <w:rFonts w:asciiTheme="minorHAnsi" w:hAnsiTheme="minorHAnsi" w:cs="Times New Roman"/>
          <w:sz w:val="22"/>
          <w:szCs w:val="22"/>
        </w:rPr>
        <w:t xml:space="preserve">med disse. Problemstillingerne er gældende for såvel hospitalslæger som læger i praksis. Bestyrelsen besluttede, at Roar Maagaard og Ole Nørregaard i samarbejde med sekretariatet udarbejder høringssvar. </w:t>
      </w:r>
    </w:p>
    <w:p w:rsidR="001738E9" w:rsidRDefault="001738E9" w:rsidP="001738E9">
      <w:pPr>
        <w:pStyle w:val="Default"/>
        <w:rPr>
          <w:rFonts w:asciiTheme="minorHAnsi" w:hAnsiTheme="minorHAnsi" w:cs="Times New Roman"/>
          <w:sz w:val="22"/>
          <w:szCs w:val="22"/>
        </w:rPr>
      </w:pPr>
    </w:p>
    <w:p w:rsidR="001738E9" w:rsidRDefault="001738E9" w:rsidP="001738E9">
      <w:pPr>
        <w:pStyle w:val="Default"/>
        <w:rPr>
          <w:rFonts w:asciiTheme="minorHAnsi" w:hAnsiTheme="minorHAnsi" w:cs="Times New Roman"/>
          <w:i/>
          <w:sz w:val="22"/>
          <w:szCs w:val="22"/>
        </w:rPr>
      </w:pPr>
      <w:r>
        <w:rPr>
          <w:rFonts w:asciiTheme="minorHAnsi" w:hAnsiTheme="minorHAnsi" w:cs="Times New Roman"/>
          <w:i/>
          <w:sz w:val="22"/>
          <w:szCs w:val="22"/>
        </w:rPr>
        <w:t xml:space="preserve">Bilag: </w:t>
      </w:r>
    </w:p>
    <w:p w:rsidR="001738E9" w:rsidRDefault="001738E9" w:rsidP="001738E9">
      <w:pPr>
        <w:pStyle w:val="Default"/>
        <w:rPr>
          <w:rFonts w:asciiTheme="minorHAnsi" w:hAnsiTheme="minorHAnsi" w:cs="Times New Roman"/>
          <w:i/>
          <w:sz w:val="22"/>
          <w:szCs w:val="22"/>
        </w:rPr>
      </w:pPr>
      <w:r>
        <w:rPr>
          <w:rFonts w:asciiTheme="minorHAnsi" w:hAnsiTheme="minorHAnsi" w:cs="Times New Roman"/>
          <w:i/>
          <w:sz w:val="22"/>
          <w:szCs w:val="22"/>
        </w:rPr>
        <w:t>Høringsbrev</w:t>
      </w:r>
    </w:p>
    <w:p w:rsidR="001738E9" w:rsidRDefault="001738E9" w:rsidP="001738E9">
      <w:pPr>
        <w:pStyle w:val="Default"/>
        <w:rPr>
          <w:rFonts w:asciiTheme="minorHAnsi" w:hAnsiTheme="minorHAnsi" w:cs="Times New Roman"/>
          <w:i/>
          <w:sz w:val="22"/>
          <w:szCs w:val="22"/>
        </w:rPr>
      </w:pPr>
      <w:r>
        <w:rPr>
          <w:rFonts w:asciiTheme="minorHAnsi" w:hAnsiTheme="minorHAnsi" w:cs="Times New Roman"/>
          <w:i/>
          <w:sz w:val="22"/>
          <w:szCs w:val="22"/>
        </w:rPr>
        <w:t>Høringsliste</w:t>
      </w:r>
    </w:p>
    <w:p w:rsidR="001738E9" w:rsidRDefault="001738E9" w:rsidP="001738E9">
      <w:pPr>
        <w:pStyle w:val="Default"/>
        <w:rPr>
          <w:rFonts w:asciiTheme="minorHAnsi" w:hAnsiTheme="minorHAnsi" w:cs="Times New Roman"/>
          <w:i/>
          <w:sz w:val="22"/>
          <w:szCs w:val="22"/>
        </w:rPr>
      </w:pPr>
      <w:r>
        <w:rPr>
          <w:rFonts w:asciiTheme="minorHAnsi" w:hAnsiTheme="minorHAnsi" w:cs="Times New Roman"/>
          <w:i/>
          <w:sz w:val="22"/>
          <w:szCs w:val="22"/>
        </w:rPr>
        <w:t>Høringsudkast</w:t>
      </w:r>
    </w:p>
    <w:p w:rsidR="001738E9" w:rsidRDefault="001738E9" w:rsidP="001738E9">
      <w:pPr>
        <w:pStyle w:val="Default"/>
        <w:rPr>
          <w:rFonts w:asciiTheme="minorHAnsi" w:hAnsiTheme="minorHAnsi" w:cs="Times New Roman"/>
          <w:i/>
          <w:sz w:val="22"/>
          <w:szCs w:val="22"/>
        </w:rPr>
      </w:pPr>
    </w:p>
    <w:p w:rsidR="001738E9" w:rsidRDefault="001738E9" w:rsidP="001738E9">
      <w:pPr>
        <w:pStyle w:val="Default"/>
        <w:rPr>
          <w:rFonts w:asciiTheme="minorHAnsi" w:hAnsiTheme="minorHAnsi" w:cs="Times New Roman"/>
          <w:sz w:val="22"/>
          <w:szCs w:val="22"/>
        </w:rPr>
      </w:pPr>
      <w:r>
        <w:rPr>
          <w:rFonts w:asciiTheme="minorHAnsi" w:hAnsiTheme="minorHAnsi" w:cs="Times New Roman"/>
          <w:b/>
          <w:sz w:val="22"/>
          <w:szCs w:val="22"/>
        </w:rPr>
        <w:t>9. Næste møde</w:t>
      </w:r>
    </w:p>
    <w:p w:rsidR="001738E9" w:rsidRDefault="001738E9" w:rsidP="001738E9">
      <w:pPr>
        <w:pStyle w:val="Default"/>
        <w:rPr>
          <w:rFonts w:asciiTheme="minorHAnsi" w:hAnsiTheme="minorHAnsi" w:cs="Times New Roman"/>
          <w:sz w:val="22"/>
          <w:szCs w:val="22"/>
        </w:rPr>
      </w:pPr>
      <w:r>
        <w:rPr>
          <w:rFonts w:asciiTheme="minorHAnsi" w:hAnsiTheme="minorHAnsi" w:cs="Times New Roman"/>
          <w:sz w:val="22"/>
          <w:szCs w:val="22"/>
        </w:rPr>
        <w:t xml:space="preserve">Næste bestyrelsesmøde afholdes den 26. januar 2017 kl. 17 – 20 på Hotel Admiral. Dette er dagen før LVS’ årsmøde. Der er mulighed for overnatning på hotellet for bestyrelsesmedlemmer, der har behov for det. LVS’ sekretær Karin Ewald administrerer dette. </w:t>
      </w:r>
    </w:p>
    <w:p w:rsidR="001738E9" w:rsidRDefault="001738E9" w:rsidP="001738E9">
      <w:pPr>
        <w:pStyle w:val="Default"/>
        <w:rPr>
          <w:rFonts w:asciiTheme="minorHAnsi" w:hAnsiTheme="minorHAnsi" w:cs="Times New Roman"/>
          <w:sz w:val="22"/>
          <w:szCs w:val="22"/>
        </w:rPr>
      </w:pPr>
    </w:p>
    <w:p w:rsidR="001738E9" w:rsidRDefault="001738E9" w:rsidP="001738E9">
      <w:pPr>
        <w:pStyle w:val="Default"/>
        <w:rPr>
          <w:rFonts w:asciiTheme="minorHAnsi" w:hAnsiTheme="minorHAnsi" w:cs="Times New Roman"/>
          <w:sz w:val="22"/>
          <w:szCs w:val="22"/>
        </w:rPr>
      </w:pPr>
      <w:r>
        <w:rPr>
          <w:rFonts w:asciiTheme="minorHAnsi" w:hAnsiTheme="minorHAnsi" w:cs="Times New Roman"/>
          <w:sz w:val="22"/>
          <w:szCs w:val="22"/>
        </w:rPr>
        <w:lastRenderedPageBreak/>
        <w:t xml:space="preserve">De tre LVS-udpegede medlemmer af Medicinrådet Henning Beck-Nielsen, Dorte Lisbet Nielsen og Niels Obel deltager i mødet fra kl. 17 – 18. </w:t>
      </w:r>
    </w:p>
    <w:p w:rsidR="001738E9" w:rsidRDefault="001738E9" w:rsidP="001738E9">
      <w:pPr>
        <w:pStyle w:val="Default"/>
        <w:rPr>
          <w:rFonts w:asciiTheme="minorHAnsi" w:hAnsiTheme="minorHAnsi" w:cs="Times New Roman"/>
          <w:sz w:val="22"/>
          <w:szCs w:val="22"/>
        </w:rPr>
      </w:pPr>
    </w:p>
    <w:p w:rsidR="001738E9" w:rsidRPr="007315C6" w:rsidRDefault="001738E9" w:rsidP="001738E9">
      <w:pPr>
        <w:pStyle w:val="Default"/>
        <w:rPr>
          <w:rFonts w:asciiTheme="minorHAnsi" w:hAnsiTheme="minorHAnsi" w:cs="Times New Roman"/>
          <w:i/>
          <w:sz w:val="22"/>
          <w:szCs w:val="22"/>
        </w:rPr>
      </w:pPr>
      <w:r>
        <w:rPr>
          <w:rFonts w:asciiTheme="minorHAnsi" w:hAnsiTheme="minorHAnsi" w:cs="Times New Roman"/>
          <w:i/>
          <w:sz w:val="22"/>
          <w:szCs w:val="22"/>
        </w:rPr>
        <w:t>Bilag: Mødeplan for 2017</w:t>
      </w:r>
    </w:p>
    <w:p w:rsidR="001738E9" w:rsidRDefault="001738E9" w:rsidP="001738E9">
      <w:pPr>
        <w:pStyle w:val="Default"/>
        <w:rPr>
          <w:rFonts w:asciiTheme="minorHAnsi" w:hAnsiTheme="minorHAnsi" w:cs="Times New Roman"/>
          <w:sz w:val="22"/>
          <w:szCs w:val="22"/>
        </w:rPr>
      </w:pPr>
    </w:p>
    <w:p w:rsidR="001738E9" w:rsidRDefault="001738E9" w:rsidP="001738E9">
      <w:pPr>
        <w:pStyle w:val="Default"/>
        <w:rPr>
          <w:rFonts w:asciiTheme="minorHAnsi" w:hAnsiTheme="minorHAnsi" w:cs="Times New Roman"/>
          <w:b/>
          <w:sz w:val="22"/>
          <w:szCs w:val="22"/>
        </w:rPr>
      </w:pPr>
      <w:r>
        <w:rPr>
          <w:rFonts w:asciiTheme="minorHAnsi" w:hAnsiTheme="minorHAnsi" w:cs="Times New Roman"/>
          <w:b/>
          <w:sz w:val="22"/>
          <w:szCs w:val="22"/>
        </w:rPr>
        <w:t xml:space="preserve">10. Evt. </w:t>
      </w:r>
    </w:p>
    <w:p w:rsidR="0032797E" w:rsidRPr="0032797E" w:rsidRDefault="0032797E" w:rsidP="001738E9">
      <w:pPr>
        <w:pStyle w:val="Default"/>
        <w:rPr>
          <w:rFonts w:asciiTheme="minorHAnsi" w:hAnsiTheme="minorHAnsi" w:cs="Times New Roman"/>
          <w:sz w:val="22"/>
          <w:szCs w:val="22"/>
        </w:rPr>
      </w:pPr>
      <w:r>
        <w:rPr>
          <w:rFonts w:asciiTheme="minorHAnsi" w:hAnsiTheme="minorHAnsi" w:cs="Times New Roman"/>
          <w:sz w:val="22"/>
          <w:szCs w:val="22"/>
        </w:rPr>
        <w:t xml:space="preserve">Intet under dette punkt. </w:t>
      </w:r>
    </w:p>
    <w:p w:rsidR="001738E9" w:rsidRDefault="001738E9" w:rsidP="001738E9">
      <w:pPr>
        <w:pStyle w:val="Default"/>
        <w:rPr>
          <w:rFonts w:asciiTheme="minorHAnsi" w:hAnsiTheme="minorHAnsi" w:cs="Times New Roman"/>
          <w:sz w:val="22"/>
          <w:szCs w:val="22"/>
        </w:rPr>
      </w:pPr>
    </w:p>
    <w:p w:rsidR="001738E9" w:rsidRPr="004C51CD" w:rsidRDefault="001738E9" w:rsidP="001738E9">
      <w:pPr>
        <w:pStyle w:val="Default"/>
        <w:rPr>
          <w:rFonts w:asciiTheme="minorHAnsi" w:hAnsiTheme="minorHAnsi" w:cs="Calibri"/>
          <w:b/>
          <w:sz w:val="22"/>
          <w:szCs w:val="22"/>
        </w:rPr>
      </w:pPr>
    </w:p>
    <w:p w:rsidR="001738E9" w:rsidRPr="00D91EF0" w:rsidRDefault="001738E9" w:rsidP="001738E9">
      <w:pPr>
        <w:pStyle w:val="Default"/>
        <w:rPr>
          <w:rFonts w:asciiTheme="minorHAnsi" w:hAnsiTheme="minorHAnsi"/>
          <w:b/>
          <w:i/>
          <w:sz w:val="22"/>
          <w:szCs w:val="22"/>
        </w:rPr>
      </w:pPr>
    </w:p>
    <w:p w:rsidR="001738E9" w:rsidRPr="001738E9" w:rsidRDefault="001738E9" w:rsidP="00197AC0">
      <w:pPr>
        <w:spacing w:line="360" w:lineRule="auto"/>
        <w:rPr>
          <w:rFonts w:ascii="Arial" w:hAnsi="Arial" w:cs="Arial"/>
          <w:sz w:val="20"/>
          <w:szCs w:val="20"/>
        </w:rPr>
      </w:pPr>
    </w:p>
    <w:sectPr w:rsidR="001738E9" w:rsidRPr="001738E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9E" w:rsidRDefault="000D1B9E" w:rsidP="006B20FE">
      <w:r>
        <w:separator/>
      </w:r>
    </w:p>
  </w:endnote>
  <w:endnote w:type="continuationSeparator" w:id="0">
    <w:p w:rsidR="000D1B9E" w:rsidRDefault="000D1B9E" w:rsidP="006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9E" w:rsidRDefault="000D1B9E" w:rsidP="006B20FE">
      <w:r>
        <w:separator/>
      </w:r>
    </w:p>
  </w:footnote>
  <w:footnote w:type="continuationSeparator" w:id="0">
    <w:p w:rsidR="000D1B9E" w:rsidRDefault="000D1B9E" w:rsidP="006B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6BB"/>
    <w:multiLevelType w:val="multilevel"/>
    <w:tmpl w:val="D18EB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0F36B1E"/>
    <w:multiLevelType w:val="hybridMultilevel"/>
    <w:tmpl w:val="64C2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8C7BF1"/>
    <w:multiLevelType w:val="multilevel"/>
    <w:tmpl w:val="5990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968C5"/>
    <w:multiLevelType w:val="multilevel"/>
    <w:tmpl w:val="52C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E5023"/>
    <w:multiLevelType w:val="hybridMultilevel"/>
    <w:tmpl w:val="486CA8C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a-DK" w:vendorID="64" w:dllVersion="6" w:nlCheck="1" w:checkStyle="0"/>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E"/>
    <w:rsid w:val="00002E56"/>
    <w:rsid w:val="0000520D"/>
    <w:rsid w:val="00005ABC"/>
    <w:rsid w:val="000062D0"/>
    <w:rsid w:val="00007E3C"/>
    <w:rsid w:val="00011582"/>
    <w:rsid w:val="00013F82"/>
    <w:rsid w:val="0001460F"/>
    <w:rsid w:val="00024A72"/>
    <w:rsid w:val="00024F81"/>
    <w:rsid w:val="00026D3A"/>
    <w:rsid w:val="000322F5"/>
    <w:rsid w:val="00037636"/>
    <w:rsid w:val="000432B2"/>
    <w:rsid w:val="00046EC6"/>
    <w:rsid w:val="000516BE"/>
    <w:rsid w:val="0005382B"/>
    <w:rsid w:val="000547E0"/>
    <w:rsid w:val="00056A88"/>
    <w:rsid w:val="00060A42"/>
    <w:rsid w:val="000625D3"/>
    <w:rsid w:val="0008474E"/>
    <w:rsid w:val="00091ECB"/>
    <w:rsid w:val="00093057"/>
    <w:rsid w:val="00095114"/>
    <w:rsid w:val="00096EDF"/>
    <w:rsid w:val="00096EEE"/>
    <w:rsid w:val="000975FD"/>
    <w:rsid w:val="00097B01"/>
    <w:rsid w:val="000A20EF"/>
    <w:rsid w:val="000A28E9"/>
    <w:rsid w:val="000A30A5"/>
    <w:rsid w:val="000A42A8"/>
    <w:rsid w:val="000A5405"/>
    <w:rsid w:val="000A5406"/>
    <w:rsid w:val="000A6F69"/>
    <w:rsid w:val="000B1D9B"/>
    <w:rsid w:val="000B5C2C"/>
    <w:rsid w:val="000C0096"/>
    <w:rsid w:val="000C691A"/>
    <w:rsid w:val="000D1B9E"/>
    <w:rsid w:val="000D2BF5"/>
    <w:rsid w:val="000D48E7"/>
    <w:rsid w:val="000D499B"/>
    <w:rsid w:val="000E0D69"/>
    <w:rsid w:val="000E2604"/>
    <w:rsid w:val="000E2AAD"/>
    <w:rsid w:val="000F3A8D"/>
    <w:rsid w:val="000F72EB"/>
    <w:rsid w:val="00100D8C"/>
    <w:rsid w:val="00102B3B"/>
    <w:rsid w:val="0010651A"/>
    <w:rsid w:val="00110C53"/>
    <w:rsid w:val="00110FB6"/>
    <w:rsid w:val="00112D5B"/>
    <w:rsid w:val="00114BA0"/>
    <w:rsid w:val="00115FB2"/>
    <w:rsid w:val="001166F2"/>
    <w:rsid w:val="00117FA4"/>
    <w:rsid w:val="001221EF"/>
    <w:rsid w:val="00124AAC"/>
    <w:rsid w:val="001270B9"/>
    <w:rsid w:val="001302E3"/>
    <w:rsid w:val="00134367"/>
    <w:rsid w:val="00134F72"/>
    <w:rsid w:val="00140576"/>
    <w:rsid w:val="001432FA"/>
    <w:rsid w:val="00146CFA"/>
    <w:rsid w:val="001549E1"/>
    <w:rsid w:val="00154CD9"/>
    <w:rsid w:val="00156107"/>
    <w:rsid w:val="00156165"/>
    <w:rsid w:val="00161F2E"/>
    <w:rsid w:val="00165A4A"/>
    <w:rsid w:val="00170294"/>
    <w:rsid w:val="0017081D"/>
    <w:rsid w:val="00171B61"/>
    <w:rsid w:val="001738E9"/>
    <w:rsid w:val="0017417E"/>
    <w:rsid w:val="00180820"/>
    <w:rsid w:val="00180B96"/>
    <w:rsid w:val="00180CC0"/>
    <w:rsid w:val="00183935"/>
    <w:rsid w:val="00186036"/>
    <w:rsid w:val="00192B0A"/>
    <w:rsid w:val="0019380D"/>
    <w:rsid w:val="00197AC0"/>
    <w:rsid w:val="00197AE7"/>
    <w:rsid w:val="001A5977"/>
    <w:rsid w:val="001B014C"/>
    <w:rsid w:val="001B2B59"/>
    <w:rsid w:val="001B35AD"/>
    <w:rsid w:val="001B6BAB"/>
    <w:rsid w:val="001B71D7"/>
    <w:rsid w:val="001B726D"/>
    <w:rsid w:val="001C6501"/>
    <w:rsid w:val="001E1386"/>
    <w:rsid w:val="001E1396"/>
    <w:rsid w:val="001E3567"/>
    <w:rsid w:val="001E68FD"/>
    <w:rsid w:val="001E69D4"/>
    <w:rsid w:val="001E6E05"/>
    <w:rsid w:val="001E72FE"/>
    <w:rsid w:val="002000BF"/>
    <w:rsid w:val="002003BF"/>
    <w:rsid w:val="00202BB5"/>
    <w:rsid w:val="00202EBF"/>
    <w:rsid w:val="00205E53"/>
    <w:rsid w:val="002063FB"/>
    <w:rsid w:val="002146BA"/>
    <w:rsid w:val="0022151F"/>
    <w:rsid w:val="00222B76"/>
    <w:rsid w:val="00223F72"/>
    <w:rsid w:val="00233BF8"/>
    <w:rsid w:val="00235162"/>
    <w:rsid w:val="0023734A"/>
    <w:rsid w:val="00237B2A"/>
    <w:rsid w:val="00242036"/>
    <w:rsid w:val="002428BC"/>
    <w:rsid w:val="002441DC"/>
    <w:rsid w:val="00244E85"/>
    <w:rsid w:val="00250FC9"/>
    <w:rsid w:val="00251C0D"/>
    <w:rsid w:val="00252BE9"/>
    <w:rsid w:val="00252D91"/>
    <w:rsid w:val="00253043"/>
    <w:rsid w:val="002546D9"/>
    <w:rsid w:val="0026004C"/>
    <w:rsid w:val="00265268"/>
    <w:rsid w:val="002718A0"/>
    <w:rsid w:val="00272071"/>
    <w:rsid w:val="00273766"/>
    <w:rsid w:val="0027401D"/>
    <w:rsid w:val="00276763"/>
    <w:rsid w:val="0027764E"/>
    <w:rsid w:val="00281C17"/>
    <w:rsid w:val="0028514E"/>
    <w:rsid w:val="002874EE"/>
    <w:rsid w:val="00290C2D"/>
    <w:rsid w:val="00290ECF"/>
    <w:rsid w:val="00294C9F"/>
    <w:rsid w:val="00296080"/>
    <w:rsid w:val="002967C7"/>
    <w:rsid w:val="002A2828"/>
    <w:rsid w:val="002A5F13"/>
    <w:rsid w:val="002A688C"/>
    <w:rsid w:val="002B1321"/>
    <w:rsid w:val="002B37B8"/>
    <w:rsid w:val="002B7386"/>
    <w:rsid w:val="002C04BA"/>
    <w:rsid w:val="002C0C97"/>
    <w:rsid w:val="002C3E5B"/>
    <w:rsid w:val="002C49D7"/>
    <w:rsid w:val="002D0B74"/>
    <w:rsid w:val="002D1181"/>
    <w:rsid w:val="002D345B"/>
    <w:rsid w:val="002D5174"/>
    <w:rsid w:val="002D5B37"/>
    <w:rsid w:val="002D5D04"/>
    <w:rsid w:val="002E1539"/>
    <w:rsid w:val="002E1DA3"/>
    <w:rsid w:val="002E511B"/>
    <w:rsid w:val="002E634C"/>
    <w:rsid w:val="002E71A1"/>
    <w:rsid w:val="002F0893"/>
    <w:rsid w:val="002F0B23"/>
    <w:rsid w:val="002F4B73"/>
    <w:rsid w:val="0030126D"/>
    <w:rsid w:val="00303DB0"/>
    <w:rsid w:val="00310E45"/>
    <w:rsid w:val="003140E8"/>
    <w:rsid w:val="00315AAF"/>
    <w:rsid w:val="00315BE5"/>
    <w:rsid w:val="00316E06"/>
    <w:rsid w:val="0032253D"/>
    <w:rsid w:val="00323206"/>
    <w:rsid w:val="003234A8"/>
    <w:rsid w:val="00325E0C"/>
    <w:rsid w:val="0032797E"/>
    <w:rsid w:val="003308C9"/>
    <w:rsid w:val="003320E8"/>
    <w:rsid w:val="003325F4"/>
    <w:rsid w:val="00344F26"/>
    <w:rsid w:val="00346908"/>
    <w:rsid w:val="00351E35"/>
    <w:rsid w:val="003602B1"/>
    <w:rsid w:val="003612F5"/>
    <w:rsid w:val="00361AFE"/>
    <w:rsid w:val="00361C97"/>
    <w:rsid w:val="003673A5"/>
    <w:rsid w:val="0037176C"/>
    <w:rsid w:val="0037482A"/>
    <w:rsid w:val="003807B7"/>
    <w:rsid w:val="00390950"/>
    <w:rsid w:val="003915C2"/>
    <w:rsid w:val="003A3AA6"/>
    <w:rsid w:val="003A3E4B"/>
    <w:rsid w:val="003A4B72"/>
    <w:rsid w:val="003B0039"/>
    <w:rsid w:val="003B0C08"/>
    <w:rsid w:val="003B22B4"/>
    <w:rsid w:val="003B25DE"/>
    <w:rsid w:val="003B2AC7"/>
    <w:rsid w:val="003C180A"/>
    <w:rsid w:val="003C2B45"/>
    <w:rsid w:val="003C441E"/>
    <w:rsid w:val="003C46B8"/>
    <w:rsid w:val="003C6392"/>
    <w:rsid w:val="003C6A4E"/>
    <w:rsid w:val="003D43F9"/>
    <w:rsid w:val="003D5EF5"/>
    <w:rsid w:val="003E474F"/>
    <w:rsid w:val="003E6700"/>
    <w:rsid w:val="003F113B"/>
    <w:rsid w:val="003F3920"/>
    <w:rsid w:val="003F4DA9"/>
    <w:rsid w:val="00404DEA"/>
    <w:rsid w:val="004050C5"/>
    <w:rsid w:val="0041128F"/>
    <w:rsid w:val="00412EE4"/>
    <w:rsid w:val="00415016"/>
    <w:rsid w:val="00416226"/>
    <w:rsid w:val="00417683"/>
    <w:rsid w:val="00422F24"/>
    <w:rsid w:val="00435BFE"/>
    <w:rsid w:val="00436442"/>
    <w:rsid w:val="0043675B"/>
    <w:rsid w:val="00436A96"/>
    <w:rsid w:val="00436C10"/>
    <w:rsid w:val="004372A3"/>
    <w:rsid w:val="00440E56"/>
    <w:rsid w:val="00441C0B"/>
    <w:rsid w:val="00451DDB"/>
    <w:rsid w:val="004534B9"/>
    <w:rsid w:val="00453A42"/>
    <w:rsid w:val="00455F18"/>
    <w:rsid w:val="00456033"/>
    <w:rsid w:val="00457F3E"/>
    <w:rsid w:val="0046032B"/>
    <w:rsid w:val="00462404"/>
    <w:rsid w:val="00463A8A"/>
    <w:rsid w:val="00465AC4"/>
    <w:rsid w:val="0047180E"/>
    <w:rsid w:val="004719DB"/>
    <w:rsid w:val="004725A1"/>
    <w:rsid w:val="00472A92"/>
    <w:rsid w:val="00475207"/>
    <w:rsid w:val="00476E5E"/>
    <w:rsid w:val="0047706C"/>
    <w:rsid w:val="00477139"/>
    <w:rsid w:val="00483024"/>
    <w:rsid w:val="0048667A"/>
    <w:rsid w:val="004904D0"/>
    <w:rsid w:val="0049059B"/>
    <w:rsid w:val="0049690A"/>
    <w:rsid w:val="00496F71"/>
    <w:rsid w:val="00496F74"/>
    <w:rsid w:val="00497468"/>
    <w:rsid w:val="004A74D2"/>
    <w:rsid w:val="004B06D0"/>
    <w:rsid w:val="004B1895"/>
    <w:rsid w:val="004B3ABE"/>
    <w:rsid w:val="004B3D94"/>
    <w:rsid w:val="004B592C"/>
    <w:rsid w:val="004B6854"/>
    <w:rsid w:val="004C6823"/>
    <w:rsid w:val="004C7371"/>
    <w:rsid w:val="004D206B"/>
    <w:rsid w:val="004D3E89"/>
    <w:rsid w:val="004D53B7"/>
    <w:rsid w:val="004E26FA"/>
    <w:rsid w:val="004E2FFD"/>
    <w:rsid w:val="004E5266"/>
    <w:rsid w:val="004F4D90"/>
    <w:rsid w:val="004F5B60"/>
    <w:rsid w:val="00502E2A"/>
    <w:rsid w:val="00506973"/>
    <w:rsid w:val="00512227"/>
    <w:rsid w:val="00512894"/>
    <w:rsid w:val="00512D38"/>
    <w:rsid w:val="00513DBA"/>
    <w:rsid w:val="0051505E"/>
    <w:rsid w:val="0051682B"/>
    <w:rsid w:val="005231D3"/>
    <w:rsid w:val="00526B76"/>
    <w:rsid w:val="00526D78"/>
    <w:rsid w:val="005336CA"/>
    <w:rsid w:val="00533B02"/>
    <w:rsid w:val="0053441E"/>
    <w:rsid w:val="00545971"/>
    <w:rsid w:val="0055621E"/>
    <w:rsid w:val="00562892"/>
    <w:rsid w:val="00564A46"/>
    <w:rsid w:val="00566039"/>
    <w:rsid w:val="005665DD"/>
    <w:rsid w:val="00567640"/>
    <w:rsid w:val="00575240"/>
    <w:rsid w:val="005830BA"/>
    <w:rsid w:val="005841FB"/>
    <w:rsid w:val="00584C76"/>
    <w:rsid w:val="00585F01"/>
    <w:rsid w:val="00586279"/>
    <w:rsid w:val="005971C9"/>
    <w:rsid w:val="00597E1D"/>
    <w:rsid w:val="00597EE7"/>
    <w:rsid w:val="005A1065"/>
    <w:rsid w:val="005A2561"/>
    <w:rsid w:val="005B2601"/>
    <w:rsid w:val="005B6408"/>
    <w:rsid w:val="005B6D1A"/>
    <w:rsid w:val="005C0B61"/>
    <w:rsid w:val="005D63A8"/>
    <w:rsid w:val="005D67F6"/>
    <w:rsid w:val="005D7358"/>
    <w:rsid w:val="005E18B1"/>
    <w:rsid w:val="005E2738"/>
    <w:rsid w:val="005E55F4"/>
    <w:rsid w:val="005E5BE7"/>
    <w:rsid w:val="005E6E31"/>
    <w:rsid w:val="005E7A80"/>
    <w:rsid w:val="005F0D4D"/>
    <w:rsid w:val="005F4AF9"/>
    <w:rsid w:val="005F5108"/>
    <w:rsid w:val="005F7FBA"/>
    <w:rsid w:val="0060243F"/>
    <w:rsid w:val="00602CB2"/>
    <w:rsid w:val="006047E5"/>
    <w:rsid w:val="00610521"/>
    <w:rsid w:val="00615925"/>
    <w:rsid w:val="006168F5"/>
    <w:rsid w:val="00617912"/>
    <w:rsid w:val="00620F7C"/>
    <w:rsid w:val="00625CC5"/>
    <w:rsid w:val="00643B02"/>
    <w:rsid w:val="00645562"/>
    <w:rsid w:val="006506BD"/>
    <w:rsid w:val="006508AD"/>
    <w:rsid w:val="00657122"/>
    <w:rsid w:val="0065787A"/>
    <w:rsid w:val="00657987"/>
    <w:rsid w:val="00664176"/>
    <w:rsid w:val="00665AD2"/>
    <w:rsid w:val="00667544"/>
    <w:rsid w:val="0067177E"/>
    <w:rsid w:val="0067747A"/>
    <w:rsid w:val="00680E91"/>
    <w:rsid w:val="00681B18"/>
    <w:rsid w:val="00683522"/>
    <w:rsid w:val="006849B7"/>
    <w:rsid w:val="006878A7"/>
    <w:rsid w:val="00691E07"/>
    <w:rsid w:val="006927E2"/>
    <w:rsid w:val="00695936"/>
    <w:rsid w:val="0069721B"/>
    <w:rsid w:val="006A10FD"/>
    <w:rsid w:val="006A11B2"/>
    <w:rsid w:val="006A205E"/>
    <w:rsid w:val="006A477D"/>
    <w:rsid w:val="006A49DF"/>
    <w:rsid w:val="006A6262"/>
    <w:rsid w:val="006B06D8"/>
    <w:rsid w:val="006B183E"/>
    <w:rsid w:val="006B20FE"/>
    <w:rsid w:val="006B2278"/>
    <w:rsid w:val="006B312F"/>
    <w:rsid w:val="006B556E"/>
    <w:rsid w:val="006C540F"/>
    <w:rsid w:val="006C6959"/>
    <w:rsid w:val="006D65E8"/>
    <w:rsid w:val="006E0B4D"/>
    <w:rsid w:val="006E1BF9"/>
    <w:rsid w:val="006E23DD"/>
    <w:rsid w:val="006E3587"/>
    <w:rsid w:val="006E4669"/>
    <w:rsid w:val="006E59B2"/>
    <w:rsid w:val="006E6053"/>
    <w:rsid w:val="006F056C"/>
    <w:rsid w:val="006F218D"/>
    <w:rsid w:val="006F3933"/>
    <w:rsid w:val="006F47A2"/>
    <w:rsid w:val="006F6C12"/>
    <w:rsid w:val="00703CD6"/>
    <w:rsid w:val="0070720A"/>
    <w:rsid w:val="00714823"/>
    <w:rsid w:val="00714BED"/>
    <w:rsid w:val="00715514"/>
    <w:rsid w:val="007200C9"/>
    <w:rsid w:val="007224AB"/>
    <w:rsid w:val="00725B3F"/>
    <w:rsid w:val="00726A41"/>
    <w:rsid w:val="00743478"/>
    <w:rsid w:val="00746309"/>
    <w:rsid w:val="0075067F"/>
    <w:rsid w:val="007516A5"/>
    <w:rsid w:val="00753D9E"/>
    <w:rsid w:val="00762BCC"/>
    <w:rsid w:val="00762F62"/>
    <w:rsid w:val="00764DA5"/>
    <w:rsid w:val="007665D4"/>
    <w:rsid w:val="007672F7"/>
    <w:rsid w:val="00767738"/>
    <w:rsid w:val="0076776D"/>
    <w:rsid w:val="00771CC7"/>
    <w:rsid w:val="00774A58"/>
    <w:rsid w:val="00781197"/>
    <w:rsid w:val="007821A3"/>
    <w:rsid w:val="00784263"/>
    <w:rsid w:val="00786A35"/>
    <w:rsid w:val="007947B8"/>
    <w:rsid w:val="007954B4"/>
    <w:rsid w:val="007A0D86"/>
    <w:rsid w:val="007A279D"/>
    <w:rsid w:val="007B4B89"/>
    <w:rsid w:val="007B59DE"/>
    <w:rsid w:val="007C00CE"/>
    <w:rsid w:val="007C2838"/>
    <w:rsid w:val="007C2ED7"/>
    <w:rsid w:val="007C3992"/>
    <w:rsid w:val="007C440F"/>
    <w:rsid w:val="007C7089"/>
    <w:rsid w:val="007D53D8"/>
    <w:rsid w:val="007E0662"/>
    <w:rsid w:val="007F28D3"/>
    <w:rsid w:val="007F3971"/>
    <w:rsid w:val="008028CA"/>
    <w:rsid w:val="00803E47"/>
    <w:rsid w:val="008072CC"/>
    <w:rsid w:val="00807425"/>
    <w:rsid w:val="008077A8"/>
    <w:rsid w:val="008106B0"/>
    <w:rsid w:val="00811338"/>
    <w:rsid w:val="0081655E"/>
    <w:rsid w:val="00833A10"/>
    <w:rsid w:val="008345D1"/>
    <w:rsid w:val="008373F6"/>
    <w:rsid w:val="00844D3B"/>
    <w:rsid w:val="008456E2"/>
    <w:rsid w:val="00847B1C"/>
    <w:rsid w:val="00851E7C"/>
    <w:rsid w:val="008534AC"/>
    <w:rsid w:val="008574D4"/>
    <w:rsid w:val="00861DAE"/>
    <w:rsid w:val="00867593"/>
    <w:rsid w:val="00876F63"/>
    <w:rsid w:val="00877AC1"/>
    <w:rsid w:val="00880C7A"/>
    <w:rsid w:val="0088309B"/>
    <w:rsid w:val="00887E3B"/>
    <w:rsid w:val="00893D0B"/>
    <w:rsid w:val="00897099"/>
    <w:rsid w:val="008A173D"/>
    <w:rsid w:val="008A3DC0"/>
    <w:rsid w:val="008B4CE5"/>
    <w:rsid w:val="008B5E15"/>
    <w:rsid w:val="008B72FC"/>
    <w:rsid w:val="008B7872"/>
    <w:rsid w:val="008C0B32"/>
    <w:rsid w:val="008C2CFB"/>
    <w:rsid w:val="008C79A7"/>
    <w:rsid w:val="008D022E"/>
    <w:rsid w:val="008D1ECC"/>
    <w:rsid w:val="008D4873"/>
    <w:rsid w:val="008D5246"/>
    <w:rsid w:val="008D54EC"/>
    <w:rsid w:val="008D64ED"/>
    <w:rsid w:val="008D7E93"/>
    <w:rsid w:val="008E03BC"/>
    <w:rsid w:val="008F67BD"/>
    <w:rsid w:val="009057EE"/>
    <w:rsid w:val="00905E06"/>
    <w:rsid w:val="009063BC"/>
    <w:rsid w:val="00906765"/>
    <w:rsid w:val="00906CFB"/>
    <w:rsid w:val="0091100F"/>
    <w:rsid w:val="00913015"/>
    <w:rsid w:val="00914134"/>
    <w:rsid w:val="0091611A"/>
    <w:rsid w:val="009219A3"/>
    <w:rsid w:val="00922780"/>
    <w:rsid w:val="00924D1F"/>
    <w:rsid w:val="00924D99"/>
    <w:rsid w:val="00931B7B"/>
    <w:rsid w:val="00933074"/>
    <w:rsid w:val="00934455"/>
    <w:rsid w:val="009347D4"/>
    <w:rsid w:val="009358A1"/>
    <w:rsid w:val="009374B6"/>
    <w:rsid w:val="00943E09"/>
    <w:rsid w:val="0094492C"/>
    <w:rsid w:val="0094773C"/>
    <w:rsid w:val="00947CA6"/>
    <w:rsid w:val="00952A81"/>
    <w:rsid w:val="009532DE"/>
    <w:rsid w:val="00957F68"/>
    <w:rsid w:val="00960200"/>
    <w:rsid w:val="009668A1"/>
    <w:rsid w:val="00966C48"/>
    <w:rsid w:val="00970CAE"/>
    <w:rsid w:val="00972E49"/>
    <w:rsid w:val="00972EB6"/>
    <w:rsid w:val="00982717"/>
    <w:rsid w:val="00986409"/>
    <w:rsid w:val="00992A42"/>
    <w:rsid w:val="00994608"/>
    <w:rsid w:val="00996134"/>
    <w:rsid w:val="009A3FB1"/>
    <w:rsid w:val="009A7694"/>
    <w:rsid w:val="009B06EF"/>
    <w:rsid w:val="009B084C"/>
    <w:rsid w:val="009B3AB1"/>
    <w:rsid w:val="009C1A27"/>
    <w:rsid w:val="009C46DB"/>
    <w:rsid w:val="009C542E"/>
    <w:rsid w:val="009C564E"/>
    <w:rsid w:val="009C575C"/>
    <w:rsid w:val="009D49B3"/>
    <w:rsid w:val="009E6FA2"/>
    <w:rsid w:val="009E7A24"/>
    <w:rsid w:val="00A03094"/>
    <w:rsid w:val="00A051AA"/>
    <w:rsid w:val="00A105F0"/>
    <w:rsid w:val="00A14C7B"/>
    <w:rsid w:val="00A233B4"/>
    <w:rsid w:val="00A255C0"/>
    <w:rsid w:val="00A258E7"/>
    <w:rsid w:val="00A31121"/>
    <w:rsid w:val="00A33053"/>
    <w:rsid w:val="00A33405"/>
    <w:rsid w:val="00A37B0D"/>
    <w:rsid w:val="00A413D8"/>
    <w:rsid w:val="00A431A4"/>
    <w:rsid w:val="00A567F2"/>
    <w:rsid w:val="00A60DD5"/>
    <w:rsid w:val="00A66FF5"/>
    <w:rsid w:val="00A7131E"/>
    <w:rsid w:val="00A73B93"/>
    <w:rsid w:val="00A73CED"/>
    <w:rsid w:val="00A76C9F"/>
    <w:rsid w:val="00A85B10"/>
    <w:rsid w:val="00A91612"/>
    <w:rsid w:val="00A92D63"/>
    <w:rsid w:val="00A96EB0"/>
    <w:rsid w:val="00A97336"/>
    <w:rsid w:val="00AA0C4A"/>
    <w:rsid w:val="00AA1989"/>
    <w:rsid w:val="00AA492A"/>
    <w:rsid w:val="00AB3214"/>
    <w:rsid w:val="00AB65AB"/>
    <w:rsid w:val="00AC4905"/>
    <w:rsid w:val="00AC5CB3"/>
    <w:rsid w:val="00AD3E0F"/>
    <w:rsid w:val="00AD6EEF"/>
    <w:rsid w:val="00AE519B"/>
    <w:rsid w:val="00AE5F20"/>
    <w:rsid w:val="00AE5FBE"/>
    <w:rsid w:val="00AF1D1A"/>
    <w:rsid w:val="00AF5CBE"/>
    <w:rsid w:val="00AF74F5"/>
    <w:rsid w:val="00B00C63"/>
    <w:rsid w:val="00B03AA4"/>
    <w:rsid w:val="00B06F02"/>
    <w:rsid w:val="00B07579"/>
    <w:rsid w:val="00B11C81"/>
    <w:rsid w:val="00B136BF"/>
    <w:rsid w:val="00B160C3"/>
    <w:rsid w:val="00B1704C"/>
    <w:rsid w:val="00B224E4"/>
    <w:rsid w:val="00B23225"/>
    <w:rsid w:val="00B232E6"/>
    <w:rsid w:val="00B2468F"/>
    <w:rsid w:val="00B26739"/>
    <w:rsid w:val="00B31BC2"/>
    <w:rsid w:val="00B33AFD"/>
    <w:rsid w:val="00B4158B"/>
    <w:rsid w:val="00B474C4"/>
    <w:rsid w:val="00B476BB"/>
    <w:rsid w:val="00B50D04"/>
    <w:rsid w:val="00B52493"/>
    <w:rsid w:val="00B540FC"/>
    <w:rsid w:val="00B56C8B"/>
    <w:rsid w:val="00B60F91"/>
    <w:rsid w:val="00B616A0"/>
    <w:rsid w:val="00B6417E"/>
    <w:rsid w:val="00B64882"/>
    <w:rsid w:val="00B6488E"/>
    <w:rsid w:val="00B7063B"/>
    <w:rsid w:val="00B70F32"/>
    <w:rsid w:val="00B73028"/>
    <w:rsid w:val="00B82B0C"/>
    <w:rsid w:val="00B8314C"/>
    <w:rsid w:val="00B8581A"/>
    <w:rsid w:val="00B86654"/>
    <w:rsid w:val="00B874DC"/>
    <w:rsid w:val="00B937EA"/>
    <w:rsid w:val="00B9799D"/>
    <w:rsid w:val="00BA063F"/>
    <w:rsid w:val="00BB03EE"/>
    <w:rsid w:val="00BB16C4"/>
    <w:rsid w:val="00BC05A8"/>
    <w:rsid w:val="00BC0678"/>
    <w:rsid w:val="00BC29DD"/>
    <w:rsid w:val="00BC2DFF"/>
    <w:rsid w:val="00BC54AE"/>
    <w:rsid w:val="00BD676C"/>
    <w:rsid w:val="00BE226D"/>
    <w:rsid w:val="00BE546E"/>
    <w:rsid w:val="00BE60F5"/>
    <w:rsid w:val="00BE77BE"/>
    <w:rsid w:val="00BF303F"/>
    <w:rsid w:val="00BF37CA"/>
    <w:rsid w:val="00BF7387"/>
    <w:rsid w:val="00C10EFD"/>
    <w:rsid w:val="00C11CEA"/>
    <w:rsid w:val="00C13DC6"/>
    <w:rsid w:val="00C15E90"/>
    <w:rsid w:val="00C162DB"/>
    <w:rsid w:val="00C20375"/>
    <w:rsid w:val="00C276B2"/>
    <w:rsid w:val="00C353E7"/>
    <w:rsid w:val="00C3702F"/>
    <w:rsid w:val="00C43418"/>
    <w:rsid w:val="00C4365E"/>
    <w:rsid w:val="00C47688"/>
    <w:rsid w:val="00C52B76"/>
    <w:rsid w:val="00C565E4"/>
    <w:rsid w:val="00C56F34"/>
    <w:rsid w:val="00C62CF4"/>
    <w:rsid w:val="00C639C1"/>
    <w:rsid w:val="00C654DB"/>
    <w:rsid w:val="00C7029A"/>
    <w:rsid w:val="00C77C93"/>
    <w:rsid w:val="00C8274F"/>
    <w:rsid w:val="00C82813"/>
    <w:rsid w:val="00C831CB"/>
    <w:rsid w:val="00C83F81"/>
    <w:rsid w:val="00C85D01"/>
    <w:rsid w:val="00CA1AEF"/>
    <w:rsid w:val="00CB00D1"/>
    <w:rsid w:val="00CB1CBA"/>
    <w:rsid w:val="00CB7806"/>
    <w:rsid w:val="00CB7F23"/>
    <w:rsid w:val="00CC24EA"/>
    <w:rsid w:val="00CE23A9"/>
    <w:rsid w:val="00CE4851"/>
    <w:rsid w:val="00CE4DDF"/>
    <w:rsid w:val="00CF1730"/>
    <w:rsid w:val="00CF5CB0"/>
    <w:rsid w:val="00CF5E90"/>
    <w:rsid w:val="00CF6961"/>
    <w:rsid w:val="00CF6D45"/>
    <w:rsid w:val="00D04EEF"/>
    <w:rsid w:val="00D05A7F"/>
    <w:rsid w:val="00D05C58"/>
    <w:rsid w:val="00D107A1"/>
    <w:rsid w:val="00D12A3B"/>
    <w:rsid w:val="00D20C5B"/>
    <w:rsid w:val="00D21916"/>
    <w:rsid w:val="00D22566"/>
    <w:rsid w:val="00D228C5"/>
    <w:rsid w:val="00D2564E"/>
    <w:rsid w:val="00D26CEA"/>
    <w:rsid w:val="00D328EB"/>
    <w:rsid w:val="00D3298D"/>
    <w:rsid w:val="00D32B86"/>
    <w:rsid w:val="00D33C51"/>
    <w:rsid w:val="00D345BC"/>
    <w:rsid w:val="00D37210"/>
    <w:rsid w:val="00D37A1B"/>
    <w:rsid w:val="00D40BD9"/>
    <w:rsid w:val="00D411B2"/>
    <w:rsid w:val="00D41896"/>
    <w:rsid w:val="00D425CD"/>
    <w:rsid w:val="00D4481A"/>
    <w:rsid w:val="00D51069"/>
    <w:rsid w:val="00D52414"/>
    <w:rsid w:val="00D526B2"/>
    <w:rsid w:val="00D54933"/>
    <w:rsid w:val="00D54DB4"/>
    <w:rsid w:val="00D55379"/>
    <w:rsid w:val="00D55764"/>
    <w:rsid w:val="00D56D8D"/>
    <w:rsid w:val="00D57303"/>
    <w:rsid w:val="00D608AD"/>
    <w:rsid w:val="00D612DC"/>
    <w:rsid w:val="00D656D1"/>
    <w:rsid w:val="00D66B47"/>
    <w:rsid w:val="00D6764F"/>
    <w:rsid w:val="00D718A2"/>
    <w:rsid w:val="00D71D42"/>
    <w:rsid w:val="00D729D2"/>
    <w:rsid w:val="00D7454B"/>
    <w:rsid w:val="00D75786"/>
    <w:rsid w:val="00D845BA"/>
    <w:rsid w:val="00D8759A"/>
    <w:rsid w:val="00D90378"/>
    <w:rsid w:val="00D91B5A"/>
    <w:rsid w:val="00D928A0"/>
    <w:rsid w:val="00D94B94"/>
    <w:rsid w:val="00D964D0"/>
    <w:rsid w:val="00DA32F6"/>
    <w:rsid w:val="00DA3ABB"/>
    <w:rsid w:val="00DA5DD3"/>
    <w:rsid w:val="00DB3D2C"/>
    <w:rsid w:val="00DB3D31"/>
    <w:rsid w:val="00DC0FF1"/>
    <w:rsid w:val="00DC1223"/>
    <w:rsid w:val="00DC144E"/>
    <w:rsid w:val="00DC4536"/>
    <w:rsid w:val="00DD35E7"/>
    <w:rsid w:val="00DD3753"/>
    <w:rsid w:val="00DD6939"/>
    <w:rsid w:val="00DE4B86"/>
    <w:rsid w:val="00DF1703"/>
    <w:rsid w:val="00DF20F1"/>
    <w:rsid w:val="00DF41B6"/>
    <w:rsid w:val="00DF4383"/>
    <w:rsid w:val="00DF6D43"/>
    <w:rsid w:val="00E00DA7"/>
    <w:rsid w:val="00E05BDD"/>
    <w:rsid w:val="00E10460"/>
    <w:rsid w:val="00E12769"/>
    <w:rsid w:val="00E25287"/>
    <w:rsid w:val="00E266E0"/>
    <w:rsid w:val="00E27498"/>
    <w:rsid w:val="00E27769"/>
    <w:rsid w:val="00E3388D"/>
    <w:rsid w:val="00E355AE"/>
    <w:rsid w:val="00E405BA"/>
    <w:rsid w:val="00E41022"/>
    <w:rsid w:val="00E43844"/>
    <w:rsid w:val="00E47810"/>
    <w:rsid w:val="00E53114"/>
    <w:rsid w:val="00E56952"/>
    <w:rsid w:val="00E57452"/>
    <w:rsid w:val="00E57C7D"/>
    <w:rsid w:val="00E60220"/>
    <w:rsid w:val="00E654E8"/>
    <w:rsid w:val="00E66B91"/>
    <w:rsid w:val="00E67D8F"/>
    <w:rsid w:val="00E67DB8"/>
    <w:rsid w:val="00E71F1C"/>
    <w:rsid w:val="00E753C1"/>
    <w:rsid w:val="00E763F9"/>
    <w:rsid w:val="00E86167"/>
    <w:rsid w:val="00E902DD"/>
    <w:rsid w:val="00E92182"/>
    <w:rsid w:val="00E923CB"/>
    <w:rsid w:val="00E9312D"/>
    <w:rsid w:val="00E95C3C"/>
    <w:rsid w:val="00E95D3C"/>
    <w:rsid w:val="00E96297"/>
    <w:rsid w:val="00E973B7"/>
    <w:rsid w:val="00EA079B"/>
    <w:rsid w:val="00EA6BF9"/>
    <w:rsid w:val="00EA749D"/>
    <w:rsid w:val="00EA7725"/>
    <w:rsid w:val="00EB05EF"/>
    <w:rsid w:val="00EC13E4"/>
    <w:rsid w:val="00EC34D0"/>
    <w:rsid w:val="00ED00A2"/>
    <w:rsid w:val="00ED19EC"/>
    <w:rsid w:val="00ED379C"/>
    <w:rsid w:val="00ED4ACD"/>
    <w:rsid w:val="00ED7B67"/>
    <w:rsid w:val="00EE0738"/>
    <w:rsid w:val="00F01C84"/>
    <w:rsid w:val="00F0301B"/>
    <w:rsid w:val="00F032F2"/>
    <w:rsid w:val="00F05EFB"/>
    <w:rsid w:val="00F06EC0"/>
    <w:rsid w:val="00F10A31"/>
    <w:rsid w:val="00F1168F"/>
    <w:rsid w:val="00F211A5"/>
    <w:rsid w:val="00F22F64"/>
    <w:rsid w:val="00F252FA"/>
    <w:rsid w:val="00F265D8"/>
    <w:rsid w:val="00F26BC1"/>
    <w:rsid w:val="00F2794B"/>
    <w:rsid w:val="00F30EBC"/>
    <w:rsid w:val="00F32D2A"/>
    <w:rsid w:val="00F33704"/>
    <w:rsid w:val="00F33E09"/>
    <w:rsid w:val="00F459CD"/>
    <w:rsid w:val="00F514AB"/>
    <w:rsid w:val="00F53D93"/>
    <w:rsid w:val="00F55817"/>
    <w:rsid w:val="00F56766"/>
    <w:rsid w:val="00F60A70"/>
    <w:rsid w:val="00F663BF"/>
    <w:rsid w:val="00F718C3"/>
    <w:rsid w:val="00F71F21"/>
    <w:rsid w:val="00F77A25"/>
    <w:rsid w:val="00F81DED"/>
    <w:rsid w:val="00F822BD"/>
    <w:rsid w:val="00F83105"/>
    <w:rsid w:val="00F9188D"/>
    <w:rsid w:val="00F91CA2"/>
    <w:rsid w:val="00F93EA4"/>
    <w:rsid w:val="00F94928"/>
    <w:rsid w:val="00F949CE"/>
    <w:rsid w:val="00F94CFA"/>
    <w:rsid w:val="00F9585F"/>
    <w:rsid w:val="00F959A9"/>
    <w:rsid w:val="00F97171"/>
    <w:rsid w:val="00F97E6B"/>
    <w:rsid w:val="00FA2AA8"/>
    <w:rsid w:val="00FB0A4F"/>
    <w:rsid w:val="00FB0E15"/>
    <w:rsid w:val="00FB3BC0"/>
    <w:rsid w:val="00FB769A"/>
    <w:rsid w:val="00FC1DD1"/>
    <w:rsid w:val="00FC601A"/>
    <w:rsid w:val="00FD202C"/>
    <w:rsid w:val="00FD2EAA"/>
    <w:rsid w:val="00FD419C"/>
    <w:rsid w:val="00FD65CB"/>
    <w:rsid w:val="00FE5C07"/>
    <w:rsid w:val="00FF20D2"/>
    <w:rsid w:val="00FF5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CFA"/>
    <w:pPr>
      <w:spacing w:line="336" w:lineRule="auto"/>
    </w:pPr>
    <w:rPr>
      <w:sz w:val="24"/>
      <w:szCs w:val="24"/>
    </w:rPr>
  </w:style>
  <w:style w:type="paragraph" w:styleId="Overskrift2">
    <w:name w:val="heading 2"/>
    <w:basedOn w:val="Normal"/>
    <w:qFormat/>
    <w:rsid w:val="00D12A3B"/>
    <w:pPr>
      <w:spacing w:before="100"/>
      <w:outlineLvl w:val="1"/>
    </w:pPr>
    <w:rPr>
      <w:b/>
      <w:bCs/>
      <w:caps/>
      <w:sz w:val="25"/>
      <w:szCs w:val="2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545971"/>
    <w:rPr>
      <w:color w:val="0000FF"/>
      <w:u w:val="single"/>
    </w:rPr>
  </w:style>
  <w:style w:type="character" w:styleId="BesgtLink">
    <w:name w:val="FollowedHyperlink"/>
    <w:rsid w:val="008C0B32"/>
    <w:rPr>
      <w:color w:val="800080"/>
      <w:u w:val="single"/>
    </w:rPr>
  </w:style>
  <w:style w:type="paragraph" w:styleId="Markeringsbobletekst">
    <w:name w:val="Balloon Text"/>
    <w:basedOn w:val="Normal"/>
    <w:semiHidden/>
    <w:rsid w:val="009532DE"/>
    <w:rPr>
      <w:rFonts w:ascii="Tahoma" w:hAnsi="Tahoma" w:cs="Tahoma"/>
      <w:sz w:val="16"/>
      <w:szCs w:val="16"/>
    </w:rPr>
  </w:style>
  <w:style w:type="paragraph" w:customStyle="1" w:styleId="paragraftekst">
    <w:name w:val="paragraftekst"/>
    <w:basedOn w:val="Normal"/>
    <w:rsid w:val="00BC0678"/>
    <w:pPr>
      <w:spacing w:before="240"/>
      <w:ind w:firstLine="170"/>
    </w:pPr>
    <w:rPr>
      <w:rFonts w:ascii="Tahoma" w:hAnsi="Tahoma" w:cs="Tahoma"/>
      <w:color w:val="000000"/>
    </w:rPr>
  </w:style>
  <w:style w:type="paragraph" w:customStyle="1" w:styleId="stk">
    <w:name w:val="stk"/>
    <w:basedOn w:val="Normal"/>
    <w:rsid w:val="00BC0678"/>
    <w:pPr>
      <w:ind w:firstLine="170"/>
    </w:pPr>
    <w:rPr>
      <w:rFonts w:ascii="Tahoma" w:hAnsi="Tahoma" w:cs="Tahoma"/>
      <w:color w:val="000000"/>
    </w:rPr>
  </w:style>
  <w:style w:type="paragraph" w:styleId="NormalWeb">
    <w:name w:val="Normal (Web)"/>
    <w:basedOn w:val="Normal"/>
    <w:rsid w:val="00CB7806"/>
    <w:pPr>
      <w:spacing w:before="100" w:beforeAutospacing="1" w:after="100" w:afterAutospacing="1"/>
    </w:pPr>
  </w:style>
  <w:style w:type="character" w:customStyle="1" w:styleId="orainstructiontext">
    <w:name w:val="orainstructiontext"/>
    <w:basedOn w:val="Standardskrifttypeiafsnit"/>
    <w:rsid w:val="005E55F4"/>
  </w:style>
  <w:style w:type="character" w:styleId="Strk">
    <w:name w:val="Strong"/>
    <w:qFormat/>
    <w:rsid w:val="005E55F4"/>
    <w:rPr>
      <w:b/>
      <w:bCs/>
    </w:rPr>
  </w:style>
  <w:style w:type="paragraph" w:customStyle="1" w:styleId="Default">
    <w:name w:val="Default"/>
    <w:rsid w:val="00361C97"/>
    <w:pPr>
      <w:autoSpaceDE w:val="0"/>
      <w:autoSpaceDN w:val="0"/>
      <w:adjustRightInd w:val="0"/>
      <w:spacing w:line="336" w:lineRule="auto"/>
    </w:pPr>
    <w:rPr>
      <w:rFonts w:ascii="Arial" w:hAnsi="Arial" w:cs="Arial"/>
      <w:color w:val="000000"/>
      <w:sz w:val="24"/>
      <w:szCs w:val="24"/>
    </w:rPr>
  </w:style>
  <w:style w:type="character" w:styleId="Fremhv">
    <w:name w:val="Emphasis"/>
    <w:qFormat/>
    <w:rsid w:val="00453A42"/>
    <w:rPr>
      <w:i/>
      <w:iCs/>
    </w:rPr>
  </w:style>
  <w:style w:type="paragraph" w:customStyle="1" w:styleId="msolistparagraph0">
    <w:name w:val="msolistparagraph"/>
    <w:basedOn w:val="Normal"/>
    <w:rsid w:val="004D206B"/>
    <w:pPr>
      <w:ind w:left="720"/>
    </w:pPr>
  </w:style>
  <w:style w:type="paragraph" w:customStyle="1" w:styleId="default0">
    <w:name w:val="default"/>
    <w:basedOn w:val="Normal"/>
    <w:rsid w:val="00CE4851"/>
    <w:pPr>
      <w:spacing w:before="100" w:beforeAutospacing="1" w:after="100" w:afterAutospacing="1"/>
    </w:pPr>
  </w:style>
  <w:style w:type="character" w:customStyle="1" w:styleId="BrdtekstTegn">
    <w:name w:val="Brødtekst Tegn"/>
    <w:link w:val="Brdtekst"/>
    <w:rsid w:val="00D845BA"/>
    <w:rPr>
      <w:rFonts w:ascii="Tahoma" w:hAnsi="Tahoma"/>
      <w:lang w:bidi="ar-SA"/>
    </w:rPr>
  </w:style>
  <w:style w:type="paragraph" w:styleId="Brdtekst">
    <w:name w:val="Body Text"/>
    <w:basedOn w:val="Normal"/>
    <w:link w:val="BrdtekstTegn"/>
    <w:rsid w:val="00D845BA"/>
    <w:pPr>
      <w:spacing w:after="180" w:line="280" w:lineRule="atLeast"/>
    </w:pPr>
    <w:rPr>
      <w:rFonts w:ascii="Tahoma" w:hAnsi="Tahoma"/>
      <w:sz w:val="20"/>
      <w:szCs w:val="20"/>
    </w:rPr>
  </w:style>
  <w:style w:type="paragraph" w:customStyle="1" w:styleId="msonormalcxspmiddle">
    <w:name w:val="msonormalcxspmiddle"/>
    <w:basedOn w:val="Normal"/>
    <w:rsid w:val="00A051AA"/>
    <w:pPr>
      <w:spacing w:before="100" w:beforeAutospacing="1" w:after="100" w:afterAutospacing="1"/>
    </w:pPr>
  </w:style>
  <w:style w:type="paragraph" w:styleId="Sidehoved">
    <w:name w:val="header"/>
    <w:basedOn w:val="Normal"/>
    <w:link w:val="SidehovedTegn"/>
    <w:rsid w:val="006B20FE"/>
    <w:pPr>
      <w:tabs>
        <w:tab w:val="center" w:pos="4819"/>
        <w:tab w:val="right" w:pos="9638"/>
      </w:tabs>
    </w:pPr>
  </w:style>
  <w:style w:type="character" w:customStyle="1" w:styleId="SidehovedTegn">
    <w:name w:val="Sidehoved Tegn"/>
    <w:link w:val="Sidehoved"/>
    <w:rsid w:val="006B20FE"/>
    <w:rPr>
      <w:sz w:val="24"/>
      <w:szCs w:val="24"/>
    </w:rPr>
  </w:style>
  <w:style w:type="paragraph" w:styleId="Sidefod">
    <w:name w:val="footer"/>
    <w:basedOn w:val="Normal"/>
    <w:link w:val="SidefodTegn"/>
    <w:rsid w:val="006B20FE"/>
    <w:pPr>
      <w:tabs>
        <w:tab w:val="center" w:pos="4819"/>
        <w:tab w:val="right" w:pos="9638"/>
      </w:tabs>
    </w:pPr>
  </w:style>
  <w:style w:type="character" w:customStyle="1" w:styleId="SidefodTegn">
    <w:name w:val="Sidefod Tegn"/>
    <w:link w:val="Sidefod"/>
    <w:rsid w:val="006B20FE"/>
    <w:rPr>
      <w:sz w:val="24"/>
      <w:szCs w:val="24"/>
    </w:rPr>
  </w:style>
  <w:style w:type="paragraph" w:styleId="Listeafsnit">
    <w:name w:val="List Paragraph"/>
    <w:basedOn w:val="Normal"/>
    <w:uiPriority w:val="34"/>
    <w:qFormat/>
    <w:rsid w:val="0043675B"/>
    <w:pPr>
      <w:ind w:left="720"/>
    </w:pPr>
    <w:rPr>
      <w:rFonts w:ascii="Calibri" w:eastAsia="Calibri" w:hAnsi="Calibri"/>
      <w:sz w:val="22"/>
      <w:szCs w:val="22"/>
      <w:lang w:eastAsia="en-US"/>
    </w:rPr>
  </w:style>
  <w:style w:type="character" w:customStyle="1" w:styleId="apple-converted-space">
    <w:name w:val="apple-converted-space"/>
    <w:rsid w:val="006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916">
      <w:bodyDiv w:val="1"/>
      <w:marLeft w:val="0"/>
      <w:marRight w:val="0"/>
      <w:marTop w:val="0"/>
      <w:marBottom w:val="0"/>
      <w:divBdr>
        <w:top w:val="none" w:sz="0" w:space="0" w:color="auto"/>
        <w:left w:val="none" w:sz="0" w:space="0" w:color="auto"/>
        <w:bottom w:val="none" w:sz="0" w:space="0" w:color="auto"/>
        <w:right w:val="none" w:sz="0" w:space="0" w:color="auto"/>
      </w:divBdr>
    </w:div>
    <w:div w:id="88628380">
      <w:bodyDiv w:val="1"/>
      <w:marLeft w:val="0"/>
      <w:marRight w:val="0"/>
      <w:marTop w:val="0"/>
      <w:marBottom w:val="0"/>
      <w:divBdr>
        <w:top w:val="none" w:sz="0" w:space="0" w:color="auto"/>
        <w:left w:val="none" w:sz="0" w:space="0" w:color="auto"/>
        <w:bottom w:val="none" w:sz="0" w:space="0" w:color="auto"/>
        <w:right w:val="none" w:sz="0" w:space="0" w:color="auto"/>
      </w:divBdr>
    </w:div>
    <w:div w:id="99952191">
      <w:bodyDiv w:val="1"/>
      <w:marLeft w:val="0"/>
      <w:marRight w:val="0"/>
      <w:marTop w:val="0"/>
      <w:marBottom w:val="0"/>
      <w:divBdr>
        <w:top w:val="none" w:sz="0" w:space="0" w:color="auto"/>
        <w:left w:val="none" w:sz="0" w:space="0" w:color="auto"/>
        <w:bottom w:val="none" w:sz="0" w:space="0" w:color="auto"/>
        <w:right w:val="none" w:sz="0" w:space="0" w:color="auto"/>
      </w:divBdr>
    </w:div>
    <w:div w:id="109666583">
      <w:bodyDiv w:val="1"/>
      <w:marLeft w:val="0"/>
      <w:marRight w:val="0"/>
      <w:marTop w:val="0"/>
      <w:marBottom w:val="0"/>
      <w:divBdr>
        <w:top w:val="none" w:sz="0" w:space="0" w:color="auto"/>
        <w:left w:val="none" w:sz="0" w:space="0" w:color="auto"/>
        <w:bottom w:val="none" w:sz="0" w:space="0" w:color="auto"/>
        <w:right w:val="none" w:sz="0" w:space="0" w:color="auto"/>
      </w:divBdr>
    </w:div>
    <w:div w:id="122240031">
      <w:bodyDiv w:val="1"/>
      <w:marLeft w:val="0"/>
      <w:marRight w:val="0"/>
      <w:marTop w:val="0"/>
      <w:marBottom w:val="0"/>
      <w:divBdr>
        <w:top w:val="none" w:sz="0" w:space="0" w:color="auto"/>
        <w:left w:val="none" w:sz="0" w:space="0" w:color="auto"/>
        <w:bottom w:val="none" w:sz="0" w:space="0" w:color="auto"/>
        <w:right w:val="none" w:sz="0" w:space="0" w:color="auto"/>
      </w:divBdr>
      <w:divsChild>
        <w:div w:id="241914473">
          <w:marLeft w:val="0"/>
          <w:marRight w:val="0"/>
          <w:marTop w:val="0"/>
          <w:marBottom w:val="0"/>
          <w:divBdr>
            <w:top w:val="none" w:sz="0" w:space="0" w:color="auto"/>
            <w:left w:val="none" w:sz="0" w:space="0" w:color="auto"/>
            <w:bottom w:val="none" w:sz="0" w:space="0" w:color="auto"/>
            <w:right w:val="none" w:sz="0" w:space="0" w:color="auto"/>
          </w:divBdr>
        </w:div>
        <w:div w:id="486282658">
          <w:marLeft w:val="0"/>
          <w:marRight w:val="0"/>
          <w:marTop w:val="0"/>
          <w:marBottom w:val="0"/>
          <w:divBdr>
            <w:top w:val="none" w:sz="0" w:space="0" w:color="auto"/>
            <w:left w:val="none" w:sz="0" w:space="0" w:color="auto"/>
            <w:bottom w:val="none" w:sz="0" w:space="0" w:color="auto"/>
            <w:right w:val="none" w:sz="0" w:space="0" w:color="auto"/>
          </w:divBdr>
        </w:div>
        <w:div w:id="1012874762">
          <w:marLeft w:val="0"/>
          <w:marRight w:val="0"/>
          <w:marTop w:val="0"/>
          <w:marBottom w:val="0"/>
          <w:divBdr>
            <w:top w:val="none" w:sz="0" w:space="0" w:color="auto"/>
            <w:left w:val="none" w:sz="0" w:space="0" w:color="auto"/>
            <w:bottom w:val="none" w:sz="0" w:space="0" w:color="auto"/>
            <w:right w:val="none" w:sz="0" w:space="0" w:color="auto"/>
          </w:divBdr>
        </w:div>
        <w:div w:id="1121849990">
          <w:marLeft w:val="0"/>
          <w:marRight w:val="0"/>
          <w:marTop w:val="0"/>
          <w:marBottom w:val="0"/>
          <w:divBdr>
            <w:top w:val="none" w:sz="0" w:space="0" w:color="auto"/>
            <w:left w:val="none" w:sz="0" w:space="0" w:color="auto"/>
            <w:bottom w:val="none" w:sz="0" w:space="0" w:color="auto"/>
            <w:right w:val="none" w:sz="0" w:space="0" w:color="auto"/>
          </w:divBdr>
        </w:div>
        <w:div w:id="1538276858">
          <w:marLeft w:val="0"/>
          <w:marRight w:val="0"/>
          <w:marTop w:val="0"/>
          <w:marBottom w:val="0"/>
          <w:divBdr>
            <w:top w:val="none" w:sz="0" w:space="0" w:color="auto"/>
            <w:left w:val="none" w:sz="0" w:space="0" w:color="auto"/>
            <w:bottom w:val="none" w:sz="0" w:space="0" w:color="auto"/>
            <w:right w:val="none" w:sz="0" w:space="0" w:color="auto"/>
          </w:divBdr>
        </w:div>
      </w:divsChild>
    </w:div>
    <w:div w:id="153180276">
      <w:bodyDiv w:val="1"/>
      <w:marLeft w:val="0"/>
      <w:marRight w:val="0"/>
      <w:marTop w:val="0"/>
      <w:marBottom w:val="0"/>
      <w:divBdr>
        <w:top w:val="none" w:sz="0" w:space="0" w:color="auto"/>
        <w:left w:val="none" w:sz="0" w:space="0" w:color="auto"/>
        <w:bottom w:val="none" w:sz="0" w:space="0" w:color="auto"/>
        <w:right w:val="none" w:sz="0" w:space="0" w:color="auto"/>
      </w:divBdr>
      <w:divsChild>
        <w:div w:id="604191395">
          <w:marLeft w:val="0"/>
          <w:marRight w:val="0"/>
          <w:marTop w:val="0"/>
          <w:marBottom w:val="0"/>
          <w:divBdr>
            <w:top w:val="none" w:sz="0" w:space="0" w:color="auto"/>
            <w:left w:val="none" w:sz="0" w:space="0" w:color="auto"/>
            <w:bottom w:val="none" w:sz="0" w:space="0" w:color="auto"/>
            <w:right w:val="none" w:sz="0" w:space="0" w:color="auto"/>
          </w:divBdr>
        </w:div>
        <w:div w:id="1657805159">
          <w:marLeft w:val="0"/>
          <w:marRight w:val="0"/>
          <w:marTop w:val="0"/>
          <w:marBottom w:val="0"/>
          <w:divBdr>
            <w:top w:val="none" w:sz="0" w:space="0" w:color="auto"/>
            <w:left w:val="none" w:sz="0" w:space="0" w:color="auto"/>
            <w:bottom w:val="none" w:sz="0" w:space="0" w:color="auto"/>
            <w:right w:val="none" w:sz="0" w:space="0" w:color="auto"/>
          </w:divBdr>
        </w:div>
      </w:divsChild>
    </w:div>
    <w:div w:id="163013187">
      <w:bodyDiv w:val="1"/>
      <w:marLeft w:val="0"/>
      <w:marRight w:val="0"/>
      <w:marTop w:val="0"/>
      <w:marBottom w:val="0"/>
      <w:divBdr>
        <w:top w:val="none" w:sz="0" w:space="0" w:color="auto"/>
        <w:left w:val="none" w:sz="0" w:space="0" w:color="auto"/>
        <w:bottom w:val="none" w:sz="0" w:space="0" w:color="auto"/>
        <w:right w:val="none" w:sz="0" w:space="0" w:color="auto"/>
      </w:divBdr>
    </w:div>
    <w:div w:id="242421127">
      <w:bodyDiv w:val="1"/>
      <w:marLeft w:val="0"/>
      <w:marRight w:val="0"/>
      <w:marTop w:val="0"/>
      <w:marBottom w:val="0"/>
      <w:divBdr>
        <w:top w:val="none" w:sz="0" w:space="0" w:color="auto"/>
        <w:left w:val="none" w:sz="0" w:space="0" w:color="auto"/>
        <w:bottom w:val="none" w:sz="0" w:space="0" w:color="auto"/>
        <w:right w:val="none" w:sz="0" w:space="0" w:color="auto"/>
      </w:divBdr>
    </w:div>
    <w:div w:id="262541970">
      <w:bodyDiv w:val="1"/>
      <w:marLeft w:val="0"/>
      <w:marRight w:val="0"/>
      <w:marTop w:val="0"/>
      <w:marBottom w:val="0"/>
      <w:divBdr>
        <w:top w:val="none" w:sz="0" w:space="0" w:color="auto"/>
        <w:left w:val="none" w:sz="0" w:space="0" w:color="auto"/>
        <w:bottom w:val="none" w:sz="0" w:space="0" w:color="auto"/>
        <w:right w:val="none" w:sz="0" w:space="0" w:color="auto"/>
      </w:divBdr>
      <w:divsChild>
        <w:div w:id="93600175">
          <w:marLeft w:val="0"/>
          <w:marRight w:val="0"/>
          <w:marTop w:val="0"/>
          <w:marBottom w:val="0"/>
          <w:divBdr>
            <w:top w:val="none" w:sz="0" w:space="0" w:color="auto"/>
            <w:left w:val="none" w:sz="0" w:space="0" w:color="auto"/>
            <w:bottom w:val="none" w:sz="0" w:space="0" w:color="auto"/>
            <w:right w:val="none" w:sz="0" w:space="0" w:color="auto"/>
          </w:divBdr>
        </w:div>
        <w:div w:id="295913012">
          <w:marLeft w:val="0"/>
          <w:marRight w:val="0"/>
          <w:marTop w:val="0"/>
          <w:marBottom w:val="0"/>
          <w:divBdr>
            <w:top w:val="none" w:sz="0" w:space="0" w:color="auto"/>
            <w:left w:val="none" w:sz="0" w:space="0" w:color="auto"/>
            <w:bottom w:val="none" w:sz="0" w:space="0" w:color="auto"/>
            <w:right w:val="none" w:sz="0" w:space="0" w:color="auto"/>
          </w:divBdr>
        </w:div>
        <w:div w:id="379666734">
          <w:marLeft w:val="0"/>
          <w:marRight w:val="0"/>
          <w:marTop w:val="0"/>
          <w:marBottom w:val="0"/>
          <w:divBdr>
            <w:top w:val="none" w:sz="0" w:space="0" w:color="auto"/>
            <w:left w:val="none" w:sz="0" w:space="0" w:color="auto"/>
            <w:bottom w:val="none" w:sz="0" w:space="0" w:color="auto"/>
            <w:right w:val="none" w:sz="0" w:space="0" w:color="auto"/>
          </w:divBdr>
        </w:div>
        <w:div w:id="596401484">
          <w:marLeft w:val="0"/>
          <w:marRight w:val="0"/>
          <w:marTop w:val="0"/>
          <w:marBottom w:val="0"/>
          <w:divBdr>
            <w:top w:val="none" w:sz="0" w:space="0" w:color="auto"/>
            <w:left w:val="none" w:sz="0" w:space="0" w:color="auto"/>
            <w:bottom w:val="none" w:sz="0" w:space="0" w:color="auto"/>
            <w:right w:val="none" w:sz="0" w:space="0" w:color="auto"/>
          </w:divBdr>
        </w:div>
        <w:div w:id="1161430937">
          <w:marLeft w:val="0"/>
          <w:marRight w:val="0"/>
          <w:marTop w:val="0"/>
          <w:marBottom w:val="0"/>
          <w:divBdr>
            <w:top w:val="none" w:sz="0" w:space="0" w:color="auto"/>
            <w:left w:val="none" w:sz="0" w:space="0" w:color="auto"/>
            <w:bottom w:val="none" w:sz="0" w:space="0" w:color="auto"/>
            <w:right w:val="none" w:sz="0" w:space="0" w:color="auto"/>
          </w:divBdr>
        </w:div>
        <w:div w:id="1239560016">
          <w:marLeft w:val="0"/>
          <w:marRight w:val="0"/>
          <w:marTop w:val="0"/>
          <w:marBottom w:val="0"/>
          <w:divBdr>
            <w:top w:val="none" w:sz="0" w:space="0" w:color="auto"/>
            <w:left w:val="none" w:sz="0" w:space="0" w:color="auto"/>
            <w:bottom w:val="none" w:sz="0" w:space="0" w:color="auto"/>
            <w:right w:val="none" w:sz="0" w:space="0" w:color="auto"/>
          </w:divBdr>
        </w:div>
        <w:div w:id="1301766094">
          <w:marLeft w:val="0"/>
          <w:marRight w:val="0"/>
          <w:marTop w:val="0"/>
          <w:marBottom w:val="0"/>
          <w:divBdr>
            <w:top w:val="none" w:sz="0" w:space="0" w:color="auto"/>
            <w:left w:val="none" w:sz="0" w:space="0" w:color="auto"/>
            <w:bottom w:val="none" w:sz="0" w:space="0" w:color="auto"/>
            <w:right w:val="none" w:sz="0" w:space="0" w:color="auto"/>
          </w:divBdr>
        </w:div>
        <w:div w:id="1398936104">
          <w:marLeft w:val="0"/>
          <w:marRight w:val="0"/>
          <w:marTop w:val="0"/>
          <w:marBottom w:val="0"/>
          <w:divBdr>
            <w:top w:val="none" w:sz="0" w:space="0" w:color="auto"/>
            <w:left w:val="none" w:sz="0" w:space="0" w:color="auto"/>
            <w:bottom w:val="none" w:sz="0" w:space="0" w:color="auto"/>
            <w:right w:val="none" w:sz="0" w:space="0" w:color="auto"/>
          </w:divBdr>
        </w:div>
        <w:div w:id="1404834540">
          <w:marLeft w:val="0"/>
          <w:marRight w:val="0"/>
          <w:marTop w:val="0"/>
          <w:marBottom w:val="0"/>
          <w:divBdr>
            <w:top w:val="none" w:sz="0" w:space="0" w:color="auto"/>
            <w:left w:val="none" w:sz="0" w:space="0" w:color="auto"/>
            <w:bottom w:val="none" w:sz="0" w:space="0" w:color="auto"/>
            <w:right w:val="none" w:sz="0" w:space="0" w:color="auto"/>
          </w:divBdr>
        </w:div>
        <w:div w:id="1445808299">
          <w:marLeft w:val="0"/>
          <w:marRight w:val="0"/>
          <w:marTop w:val="0"/>
          <w:marBottom w:val="0"/>
          <w:divBdr>
            <w:top w:val="none" w:sz="0" w:space="0" w:color="auto"/>
            <w:left w:val="none" w:sz="0" w:space="0" w:color="auto"/>
            <w:bottom w:val="none" w:sz="0" w:space="0" w:color="auto"/>
            <w:right w:val="none" w:sz="0" w:space="0" w:color="auto"/>
          </w:divBdr>
        </w:div>
        <w:div w:id="1805006930">
          <w:marLeft w:val="0"/>
          <w:marRight w:val="0"/>
          <w:marTop w:val="0"/>
          <w:marBottom w:val="0"/>
          <w:divBdr>
            <w:top w:val="none" w:sz="0" w:space="0" w:color="auto"/>
            <w:left w:val="none" w:sz="0" w:space="0" w:color="auto"/>
            <w:bottom w:val="none" w:sz="0" w:space="0" w:color="auto"/>
            <w:right w:val="none" w:sz="0" w:space="0" w:color="auto"/>
          </w:divBdr>
        </w:div>
        <w:div w:id="2002734958">
          <w:marLeft w:val="0"/>
          <w:marRight w:val="0"/>
          <w:marTop w:val="0"/>
          <w:marBottom w:val="0"/>
          <w:divBdr>
            <w:top w:val="none" w:sz="0" w:space="0" w:color="auto"/>
            <w:left w:val="none" w:sz="0" w:space="0" w:color="auto"/>
            <w:bottom w:val="none" w:sz="0" w:space="0" w:color="auto"/>
            <w:right w:val="none" w:sz="0" w:space="0" w:color="auto"/>
          </w:divBdr>
        </w:div>
        <w:div w:id="2018802996">
          <w:marLeft w:val="0"/>
          <w:marRight w:val="0"/>
          <w:marTop w:val="0"/>
          <w:marBottom w:val="0"/>
          <w:divBdr>
            <w:top w:val="none" w:sz="0" w:space="0" w:color="auto"/>
            <w:left w:val="none" w:sz="0" w:space="0" w:color="auto"/>
            <w:bottom w:val="none" w:sz="0" w:space="0" w:color="auto"/>
            <w:right w:val="none" w:sz="0" w:space="0" w:color="auto"/>
          </w:divBdr>
        </w:div>
        <w:div w:id="2098136750">
          <w:marLeft w:val="0"/>
          <w:marRight w:val="0"/>
          <w:marTop w:val="0"/>
          <w:marBottom w:val="0"/>
          <w:divBdr>
            <w:top w:val="none" w:sz="0" w:space="0" w:color="auto"/>
            <w:left w:val="none" w:sz="0" w:space="0" w:color="auto"/>
            <w:bottom w:val="none" w:sz="0" w:space="0" w:color="auto"/>
            <w:right w:val="none" w:sz="0" w:space="0" w:color="auto"/>
          </w:divBdr>
        </w:div>
      </w:divsChild>
    </w:div>
    <w:div w:id="273169557">
      <w:bodyDiv w:val="1"/>
      <w:marLeft w:val="0"/>
      <w:marRight w:val="0"/>
      <w:marTop w:val="0"/>
      <w:marBottom w:val="0"/>
      <w:divBdr>
        <w:top w:val="none" w:sz="0" w:space="0" w:color="auto"/>
        <w:left w:val="none" w:sz="0" w:space="0" w:color="auto"/>
        <w:bottom w:val="none" w:sz="0" w:space="0" w:color="auto"/>
        <w:right w:val="none" w:sz="0" w:space="0" w:color="auto"/>
      </w:divBdr>
    </w:div>
    <w:div w:id="320475374">
      <w:bodyDiv w:val="1"/>
      <w:marLeft w:val="0"/>
      <w:marRight w:val="0"/>
      <w:marTop w:val="0"/>
      <w:marBottom w:val="0"/>
      <w:divBdr>
        <w:top w:val="none" w:sz="0" w:space="0" w:color="auto"/>
        <w:left w:val="none" w:sz="0" w:space="0" w:color="auto"/>
        <w:bottom w:val="none" w:sz="0" w:space="0" w:color="auto"/>
        <w:right w:val="none" w:sz="0" w:space="0" w:color="auto"/>
      </w:divBdr>
      <w:divsChild>
        <w:div w:id="779376820">
          <w:marLeft w:val="0"/>
          <w:marRight w:val="0"/>
          <w:marTop w:val="150"/>
          <w:marBottom w:val="150"/>
          <w:divBdr>
            <w:top w:val="single" w:sz="4" w:space="0" w:color="005294"/>
            <w:left w:val="single" w:sz="4" w:space="0" w:color="005294"/>
            <w:bottom w:val="single" w:sz="4" w:space="0" w:color="005294"/>
            <w:right w:val="single" w:sz="4" w:space="0" w:color="005294"/>
          </w:divBdr>
          <w:divsChild>
            <w:div w:id="87779476">
              <w:marLeft w:val="0"/>
              <w:marRight w:val="0"/>
              <w:marTop w:val="0"/>
              <w:marBottom w:val="0"/>
              <w:divBdr>
                <w:top w:val="none" w:sz="0" w:space="0" w:color="auto"/>
                <w:left w:val="none" w:sz="0" w:space="0" w:color="auto"/>
                <w:bottom w:val="none" w:sz="0" w:space="0" w:color="auto"/>
                <w:right w:val="none" w:sz="0" w:space="0" w:color="auto"/>
              </w:divBdr>
              <w:divsChild>
                <w:div w:id="14214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19403">
      <w:bodyDiv w:val="1"/>
      <w:marLeft w:val="0"/>
      <w:marRight w:val="0"/>
      <w:marTop w:val="0"/>
      <w:marBottom w:val="0"/>
      <w:divBdr>
        <w:top w:val="none" w:sz="0" w:space="0" w:color="auto"/>
        <w:left w:val="none" w:sz="0" w:space="0" w:color="auto"/>
        <w:bottom w:val="none" w:sz="0" w:space="0" w:color="auto"/>
        <w:right w:val="none" w:sz="0" w:space="0" w:color="auto"/>
      </w:divBdr>
    </w:div>
    <w:div w:id="422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4741769">
          <w:marLeft w:val="0"/>
          <w:marRight w:val="0"/>
          <w:marTop w:val="0"/>
          <w:marBottom w:val="0"/>
          <w:divBdr>
            <w:top w:val="none" w:sz="0" w:space="0" w:color="auto"/>
            <w:left w:val="none" w:sz="0" w:space="0" w:color="auto"/>
            <w:bottom w:val="none" w:sz="0" w:space="0" w:color="auto"/>
            <w:right w:val="none" w:sz="0" w:space="0" w:color="auto"/>
          </w:divBdr>
          <w:divsChild>
            <w:div w:id="685860621">
              <w:marLeft w:val="0"/>
              <w:marRight w:val="0"/>
              <w:marTop w:val="0"/>
              <w:marBottom w:val="0"/>
              <w:divBdr>
                <w:top w:val="none" w:sz="0" w:space="0" w:color="auto"/>
                <w:left w:val="none" w:sz="0" w:space="0" w:color="auto"/>
                <w:bottom w:val="none" w:sz="0" w:space="0" w:color="auto"/>
                <w:right w:val="none" w:sz="0" w:space="0" w:color="auto"/>
              </w:divBdr>
              <w:divsChild>
                <w:div w:id="821852226">
                  <w:marLeft w:val="-200"/>
                  <w:marRight w:val="0"/>
                  <w:marTop w:val="0"/>
                  <w:marBottom w:val="0"/>
                  <w:divBdr>
                    <w:top w:val="none" w:sz="0" w:space="0" w:color="auto"/>
                    <w:left w:val="none" w:sz="0" w:space="0" w:color="auto"/>
                    <w:bottom w:val="none" w:sz="0" w:space="0" w:color="auto"/>
                    <w:right w:val="none" w:sz="0" w:space="0" w:color="auto"/>
                  </w:divBdr>
                  <w:divsChild>
                    <w:div w:id="282660109">
                      <w:marLeft w:val="0"/>
                      <w:marRight w:val="0"/>
                      <w:marTop w:val="0"/>
                      <w:marBottom w:val="0"/>
                      <w:divBdr>
                        <w:top w:val="none" w:sz="0" w:space="0" w:color="auto"/>
                        <w:left w:val="none" w:sz="0" w:space="0" w:color="auto"/>
                        <w:bottom w:val="none" w:sz="0" w:space="0" w:color="auto"/>
                        <w:right w:val="none" w:sz="0" w:space="0" w:color="auto"/>
                      </w:divBdr>
                      <w:divsChild>
                        <w:div w:id="93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21054">
      <w:bodyDiv w:val="1"/>
      <w:marLeft w:val="0"/>
      <w:marRight w:val="0"/>
      <w:marTop w:val="0"/>
      <w:marBottom w:val="0"/>
      <w:divBdr>
        <w:top w:val="none" w:sz="0" w:space="0" w:color="auto"/>
        <w:left w:val="none" w:sz="0" w:space="0" w:color="auto"/>
        <w:bottom w:val="none" w:sz="0" w:space="0" w:color="auto"/>
        <w:right w:val="none" w:sz="0" w:space="0" w:color="auto"/>
      </w:divBdr>
    </w:div>
    <w:div w:id="453254768">
      <w:bodyDiv w:val="1"/>
      <w:marLeft w:val="0"/>
      <w:marRight w:val="0"/>
      <w:marTop w:val="0"/>
      <w:marBottom w:val="0"/>
      <w:divBdr>
        <w:top w:val="none" w:sz="0" w:space="0" w:color="auto"/>
        <w:left w:val="none" w:sz="0" w:space="0" w:color="auto"/>
        <w:bottom w:val="none" w:sz="0" w:space="0" w:color="auto"/>
        <w:right w:val="none" w:sz="0" w:space="0" w:color="auto"/>
      </w:divBdr>
    </w:div>
    <w:div w:id="458500094">
      <w:bodyDiv w:val="1"/>
      <w:marLeft w:val="0"/>
      <w:marRight w:val="0"/>
      <w:marTop w:val="0"/>
      <w:marBottom w:val="0"/>
      <w:divBdr>
        <w:top w:val="none" w:sz="0" w:space="0" w:color="auto"/>
        <w:left w:val="none" w:sz="0" w:space="0" w:color="auto"/>
        <w:bottom w:val="none" w:sz="0" w:space="0" w:color="auto"/>
        <w:right w:val="none" w:sz="0" w:space="0" w:color="auto"/>
      </w:divBdr>
    </w:div>
    <w:div w:id="505093984">
      <w:bodyDiv w:val="1"/>
      <w:marLeft w:val="0"/>
      <w:marRight w:val="0"/>
      <w:marTop w:val="0"/>
      <w:marBottom w:val="0"/>
      <w:divBdr>
        <w:top w:val="none" w:sz="0" w:space="0" w:color="auto"/>
        <w:left w:val="none" w:sz="0" w:space="0" w:color="auto"/>
        <w:bottom w:val="none" w:sz="0" w:space="0" w:color="auto"/>
        <w:right w:val="none" w:sz="0" w:space="0" w:color="auto"/>
      </w:divBdr>
      <w:divsChild>
        <w:div w:id="821429135">
          <w:marLeft w:val="0"/>
          <w:marRight w:val="0"/>
          <w:marTop w:val="0"/>
          <w:marBottom w:val="0"/>
          <w:divBdr>
            <w:top w:val="none" w:sz="0" w:space="0" w:color="auto"/>
            <w:left w:val="none" w:sz="0" w:space="0" w:color="auto"/>
            <w:bottom w:val="none" w:sz="0" w:space="0" w:color="auto"/>
            <w:right w:val="none" w:sz="0" w:space="0" w:color="auto"/>
          </w:divBdr>
        </w:div>
      </w:divsChild>
    </w:div>
    <w:div w:id="571280875">
      <w:bodyDiv w:val="1"/>
      <w:marLeft w:val="0"/>
      <w:marRight w:val="0"/>
      <w:marTop w:val="0"/>
      <w:marBottom w:val="0"/>
      <w:divBdr>
        <w:top w:val="none" w:sz="0" w:space="0" w:color="auto"/>
        <w:left w:val="none" w:sz="0" w:space="0" w:color="auto"/>
        <w:bottom w:val="none" w:sz="0" w:space="0" w:color="auto"/>
        <w:right w:val="none" w:sz="0" w:space="0" w:color="auto"/>
      </w:divBdr>
    </w:div>
    <w:div w:id="585457219">
      <w:bodyDiv w:val="1"/>
      <w:marLeft w:val="0"/>
      <w:marRight w:val="0"/>
      <w:marTop w:val="0"/>
      <w:marBottom w:val="0"/>
      <w:divBdr>
        <w:top w:val="none" w:sz="0" w:space="0" w:color="auto"/>
        <w:left w:val="none" w:sz="0" w:space="0" w:color="auto"/>
        <w:bottom w:val="none" w:sz="0" w:space="0" w:color="auto"/>
        <w:right w:val="none" w:sz="0" w:space="0" w:color="auto"/>
      </w:divBdr>
      <w:divsChild>
        <w:div w:id="1950160631">
          <w:marLeft w:val="0"/>
          <w:marRight w:val="0"/>
          <w:marTop w:val="180"/>
          <w:marBottom w:val="180"/>
          <w:divBdr>
            <w:top w:val="single" w:sz="4" w:space="0" w:color="005294"/>
            <w:left w:val="single" w:sz="4" w:space="0" w:color="005294"/>
            <w:bottom w:val="single" w:sz="4" w:space="0" w:color="005294"/>
            <w:right w:val="single" w:sz="4" w:space="0" w:color="005294"/>
          </w:divBdr>
          <w:divsChild>
            <w:div w:id="1620606731">
              <w:marLeft w:val="0"/>
              <w:marRight w:val="0"/>
              <w:marTop w:val="0"/>
              <w:marBottom w:val="0"/>
              <w:divBdr>
                <w:top w:val="none" w:sz="0" w:space="0" w:color="auto"/>
                <w:left w:val="none" w:sz="0" w:space="0" w:color="auto"/>
                <w:bottom w:val="none" w:sz="0" w:space="0" w:color="auto"/>
                <w:right w:val="none" w:sz="0" w:space="0" w:color="auto"/>
              </w:divBdr>
              <w:divsChild>
                <w:div w:id="1786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0214">
      <w:bodyDiv w:val="1"/>
      <w:marLeft w:val="0"/>
      <w:marRight w:val="0"/>
      <w:marTop w:val="0"/>
      <w:marBottom w:val="0"/>
      <w:divBdr>
        <w:top w:val="none" w:sz="0" w:space="0" w:color="auto"/>
        <w:left w:val="none" w:sz="0" w:space="0" w:color="auto"/>
        <w:bottom w:val="none" w:sz="0" w:space="0" w:color="auto"/>
        <w:right w:val="none" w:sz="0" w:space="0" w:color="auto"/>
      </w:divBdr>
    </w:div>
    <w:div w:id="621422037">
      <w:bodyDiv w:val="1"/>
      <w:marLeft w:val="0"/>
      <w:marRight w:val="0"/>
      <w:marTop w:val="0"/>
      <w:marBottom w:val="0"/>
      <w:divBdr>
        <w:top w:val="none" w:sz="0" w:space="0" w:color="auto"/>
        <w:left w:val="none" w:sz="0" w:space="0" w:color="auto"/>
        <w:bottom w:val="none" w:sz="0" w:space="0" w:color="auto"/>
        <w:right w:val="none" w:sz="0" w:space="0" w:color="auto"/>
      </w:divBdr>
      <w:divsChild>
        <w:div w:id="174345785">
          <w:marLeft w:val="0"/>
          <w:marRight w:val="0"/>
          <w:marTop w:val="0"/>
          <w:marBottom w:val="0"/>
          <w:divBdr>
            <w:top w:val="none" w:sz="0" w:space="0" w:color="auto"/>
            <w:left w:val="none" w:sz="0" w:space="0" w:color="auto"/>
            <w:bottom w:val="none" w:sz="0" w:space="0" w:color="auto"/>
            <w:right w:val="none" w:sz="0" w:space="0" w:color="auto"/>
          </w:divBdr>
        </w:div>
        <w:div w:id="181825366">
          <w:marLeft w:val="0"/>
          <w:marRight w:val="0"/>
          <w:marTop w:val="0"/>
          <w:marBottom w:val="0"/>
          <w:divBdr>
            <w:top w:val="none" w:sz="0" w:space="0" w:color="auto"/>
            <w:left w:val="none" w:sz="0" w:space="0" w:color="auto"/>
            <w:bottom w:val="none" w:sz="0" w:space="0" w:color="auto"/>
            <w:right w:val="none" w:sz="0" w:space="0" w:color="auto"/>
          </w:divBdr>
        </w:div>
        <w:div w:id="241649506">
          <w:marLeft w:val="0"/>
          <w:marRight w:val="0"/>
          <w:marTop w:val="0"/>
          <w:marBottom w:val="0"/>
          <w:divBdr>
            <w:top w:val="none" w:sz="0" w:space="0" w:color="auto"/>
            <w:left w:val="none" w:sz="0" w:space="0" w:color="auto"/>
            <w:bottom w:val="none" w:sz="0" w:space="0" w:color="auto"/>
            <w:right w:val="none" w:sz="0" w:space="0" w:color="auto"/>
          </w:divBdr>
        </w:div>
        <w:div w:id="286200750">
          <w:marLeft w:val="0"/>
          <w:marRight w:val="0"/>
          <w:marTop w:val="0"/>
          <w:marBottom w:val="0"/>
          <w:divBdr>
            <w:top w:val="none" w:sz="0" w:space="0" w:color="auto"/>
            <w:left w:val="none" w:sz="0" w:space="0" w:color="auto"/>
            <w:bottom w:val="none" w:sz="0" w:space="0" w:color="auto"/>
            <w:right w:val="none" w:sz="0" w:space="0" w:color="auto"/>
          </w:divBdr>
        </w:div>
        <w:div w:id="508101669">
          <w:marLeft w:val="0"/>
          <w:marRight w:val="0"/>
          <w:marTop w:val="0"/>
          <w:marBottom w:val="0"/>
          <w:divBdr>
            <w:top w:val="none" w:sz="0" w:space="0" w:color="auto"/>
            <w:left w:val="none" w:sz="0" w:space="0" w:color="auto"/>
            <w:bottom w:val="none" w:sz="0" w:space="0" w:color="auto"/>
            <w:right w:val="none" w:sz="0" w:space="0" w:color="auto"/>
          </w:divBdr>
        </w:div>
        <w:div w:id="830800236">
          <w:marLeft w:val="0"/>
          <w:marRight w:val="0"/>
          <w:marTop w:val="0"/>
          <w:marBottom w:val="0"/>
          <w:divBdr>
            <w:top w:val="none" w:sz="0" w:space="0" w:color="auto"/>
            <w:left w:val="none" w:sz="0" w:space="0" w:color="auto"/>
            <w:bottom w:val="none" w:sz="0" w:space="0" w:color="auto"/>
            <w:right w:val="none" w:sz="0" w:space="0" w:color="auto"/>
          </w:divBdr>
        </w:div>
        <w:div w:id="1148666708">
          <w:marLeft w:val="0"/>
          <w:marRight w:val="0"/>
          <w:marTop w:val="0"/>
          <w:marBottom w:val="0"/>
          <w:divBdr>
            <w:top w:val="none" w:sz="0" w:space="0" w:color="auto"/>
            <w:left w:val="none" w:sz="0" w:space="0" w:color="auto"/>
            <w:bottom w:val="none" w:sz="0" w:space="0" w:color="auto"/>
            <w:right w:val="none" w:sz="0" w:space="0" w:color="auto"/>
          </w:divBdr>
        </w:div>
        <w:div w:id="1777407038">
          <w:marLeft w:val="0"/>
          <w:marRight w:val="0"/>
          <w:marTop w:val="0"/>
          <w:marBottom w:val="0"/>
          <w:divBdr>
            <w:top w:val="none" w:sz="0" w:space="0" w:color="auto"/>
            <w:left w:val="none" w:sz="0" w:space="0" w:color="auto"/>
            <w:bottom w:val="none" w:sz="0" w:space="0" w:color="auto"/>
            <w:right w:val="none" w:sz="0" w:space="0" w:color="auto"/>
          </w:divBdr>
        </w:div>
        <w:div w:id="1864324920">
          <w:marLeft w:val="0"/>
          <w:marRight w:val="0"/>
          <w:marTop w:val="0"/>
          <w:marBottom w:val="0"/>
          <w:divBdr>
            <w:top w:val="none" w:sz="0" w:space="0" w:color="auto"/>
            <w:left w:val="none" w:sz="0" w:space="0" w:color="auto"/>
            <w:bottom w:val="none" w:sz="0" w:space="0" w:color="auto"/>
            <w:right w:val="none" w:sz="0" w:space="0" w:color="auto"/>
          </w:divBdr>
        </w:div>
        <w:div w:id="1998264917">
          <w:marLeft w:val="0"/>
          <w:marRight w:val="0"/>
          <w:marTop w:val="0"/>
          <w:marBottom w:val="0"/>
          <w:divBdr>
            <w:top w:val="none" w:sz="0" w:space="0" w:color="auto"/>
            <w:left w:val="none" w:sz="0" w:space="0" w:color="auto"/>
            <w:bottom w:val="none" w:sz="0" w:space="0" w:color="auto"/>
            <w:right w:val="none" w:sz="0" w:space="0" w:color="auto"/>
          </w:divBdr>
        </w:div>
      </w:divsChild>
    </w:div>
    <w:div w:id="637106037">
      <w:bodyDiv w:val="1"/>
      <w:marLeft w:val="0"/>
      <w:marRight w:val="0"/>
      <w:marTop w:val="0"/>
      <w:marBottom w:val="0"/>
      <w:divBdr>
        <w:top w:val="none" w:sz="0" w:space="0" w:color="auto"/>
        <w:left w:val="none" w:sz="0" w:space="0" w:color="auto"/>
        <w:bottom w:val="none" w:sz="0" w:space="0" w:color="auto"/>
        <w:right w:val="none" w:sz="0" w:space="0" w:color="auto"/>
      </w:divBdr>
    </w:div>
    <w:div w:id="658580867">
      <w:bodyDiv w:val="1"/>
      <w:marLeft w:val="0"/>
      <w:marRight w:val="0"/>
      <w:marTop w:val="0"/>
      <w:marBottom w:val="0"/>
      <w:divBdr>
        <w:top w:val="none" w:sz="0" w:space="0" w:color="auto"/>
        <w:left w:val="none" w:sz="0" w:space="0" w:color="auto"/>
        <w:bottom w:val="none" w:sz="0" w:space="0" w:color="auto"/>
        <w:right w:val="none" w:sz="0" w:space="0" w:color="auto"/>
      </w:divBdr>
      <w:divsChild>
        <w:div w:id="987827966">
          <w:marLeft w:val="0"/>
          <w:marRight w:val="0"/>
          <w:marTop w:val="0"/>
          <w:marBottom w:val="0"/>
          <w:divBdr>
            <w:top w:val="none" w:sz="0" w:space="0" w:color="auto"/>
            <w:left w:val="none" w:sz="0" w:space="0" w:color="auto"/>
            <w:bottom w:val="none" w:sz="0" w:space="0" w:color="auto"/>
            <w:right w:val="none" w:sz="0" w:space="0" w:color="auto"/>
          </w:divBdr>
        </w:div>
      </w:divsChild>
    </w:div>
    <w:div w:id="730889600">
      <w:bodyDiv w:val="1"/>
      <w:marLeft w:val="0"/>
      <w:marRight w:val="0"/>
      <w:marTop w:val="0"/>
      <w:marBottom w:val="0"/>
      <w:divBdr>
        <w:top w:val="none" w:sz="0" w:space="0" w:color="auto"/>
        <w:left w:val="none" w:sz="0" w:space="0" w:color="auto"/>
        <w:bottom w:val="none" w:sz="0" w:space="0" w:color="auto"/>
        <w:right w:val="none" w:sz="0" w:space="0" w:color="auto"/>
      </w:divBdr>
    </w:div>
    <w:div w:id="784153424">
      <w:bodyDiv w:val="1"/>
      <w:marLeft w:val="0"/>
      <w:marRight w:val="0"/>
      <w:marTop w:val="0"/>
      <w:marBottom w:val="0"/>
      <w:divBdr>
        <w:top w:val="none" w:sz="0" w:space="0" w:color="auto"/>
        <w:left w:val="none" w:sz="0" w:space="0" w:color="auto"/>
        <w:bottom w:val="none" w:sz="0" w:space="0" w:color="auto"/>
        <w:right w:val="none" w:sz="0" w:space="0" w:color="auto"/>
      </w:divBdr>
      <w:divsChild>
        <w:div w:id="2025326740">
          <w:marLeft w:val="0"/>
          <w:marRight w:val="0"/>
          <w:marTop w:val="0"/>
          <w:marBottom w:val="0"/>
          <w:divBdr>
            <w:top w:val="none" w:sz="0" w:space="0" w:color="auto"/>
            <w:left w:val="none" w:sz="0" w:space="0" w:color="auto"/>
            <w:bottom w:val="none" w:sz="0" w:space="0" w:color="auto"/>
            <w:right w:val="none" w:sz="0" w:space="0" w:color="auto"/>
          </w:divBdr>
        </w:div>
      </w:divsChild>
    </w:div>
    <w:div w:id="827405257">
      <w:bodyDiv w:val="1"/>
      <w:marLeft w:val="0"/>
      <w:marRight w:val="0"/>
      <w:marTop w:val="0"/>
      <w:marBottom w:val="0"/>
      <w:divBdr>
        <w:top w:val="none" w:sz="0" w:space="0" w:color="auto"/>
        <w:left w:val="none" w:sz="0" w:space="0" w:color="auto"/>
        <w:bottom w:val="none" w:sz="0" w:space="0" w:color="auto"/>
        <w:right w:val="none" w:sz="0" w:space="0" w:color="auto"/>
      </w:divBdr>
    </w:div>
    <w:div w:id="851526687">
      <w:bodyDiv w:val="1"/>
      <w:marLeft w:val="0"/>
      <w:marRight w:val="0"/>
      <w:marTop w:val="0"/>
      <w:marBottom w:val="0"/>
      <w:divBdr>
        <w:top w:val="none" w:sz="0" w:space="0" w:color="auto"/>
        <w:left w:val="none" w:sz="0" w:space="0" w:color="auto"/>
        <w:bottom w:val="none" w:sz="0" w:space="0" w:color="auto"/>
        <w:right w:val="none" w:sz="0" w:space="0" w:color="auto"/>
      </w:divBdr>
      <w:divsChild>
        <w:div w:id="124740499">
          <w:marLeft w:val="0"/>
          <w:marRight w:val="0"/>
          <w:marTop w:val="0"/>
          <w:marBottom w:val="0"/>
          <w:divBdr>
            <w:top w:val="none" w:sz="0" w:space="0" w:color="auto"/>
            <w:left w:val="none" w:sz="0" w:space="0" w:color="auto"/>
            <w:bottom w:val="none" w:sz="0" w:space="0" w:color="auto"/>
            <w:right w:val="none" w:sz="0" w:space="0" w:color="auto"/>
          </w:divBdr>
        </w:div>
        <w:div w:id="154541147">
          <w:marLeft w:val="0"/>
          <w:marRight w:val="0"/>
          <w:marTop w:val="0"/>
          <w:marBottom w:val="0"/>
          <w:divBdr>
            <w:top w:val="none" w:sz="0" w:space="0" w:color="auto"/>
            <w:left w:val="none" w:sz="0" w:space="0" w:color="auto"/>
            <w:bottom w:val="none" w:sz="0" w:space="0" w:color="auto"/>
            <w:right w:val="none" w:sz="0" w:space="0" w:color="auto"/>
          </w:divBdr>
        </w:div>
        <w:div w:id="506406712">
          <w:marLeft w:val="0"/>
          <w:marRight w:val="0"/>
          <w:marTop w:val="0"/>
          <w:marBottom w:val="0"/>
          <w:divBdr>
            <w:top w:val="none" w:sz="0" w:space="0" w:color="auto"/>
            <w:left w:val="none" w:sz="0" w:space="0" w:color="auto"/>
            <w:bottom w:val="none" w:sz="0" w:space="0" w:color="auto"/>
            <w:right w:val="none" w:sz="0" w:space="0" w:color="auto"/>
          </w:divBdr>
        </w:div>
        <w:div w:id="583880876">
          <w:marLeft w:val="0"/>
          <w:marRight w:val="0"/>
          <w:marTop w:val="0"/>
          <w:marBottom w:val="0"/>
          <w:divBdr>
            <w:top w:val="none" w:sz="0" w:space="0" w:color="auto"/>
            <w:left w:val="none" w:sz="0" w:space="0" w:color="auto"/>
            <w:bottom w:val="none" w:sz="0" w:space="0" w:color="auto"/>
            <w:right w:val="none" w:sz="0" w:space="0" w:color="auto"/>
          </w:divBdr>
        </w:div>
        <w:div w:id="603611579">
          <w:marLeft w:val="0"/>
          <w:marRight w:val="0"/>
          <w:marTop w:val="0"/>
          <w:marBottom w:val="0"/>
          <w:divBdr>
            <w:top w:val="none" w:sz="0" w:space="0" w:color="auto"/>
            <w:left w:val="none" w:sz="0" w:space="0" w:color="auto"/>
            <w:bottom w:val="none" w:sz="0" w:space="0" w:color="auto"/>
            <w:right w:val="none" w:sz="0" w:space="0" w:color="auto"/>
          </w:divBdr>
        </w:div>
        <w:div w:id="640185159">
          <w:marLeft w:val="0"/>
          <w:marRight w:val="0"/>
          <w:marTop w:val="0"/>
          <w:marBottom w:val="0"/>
          <w:divBdr>
            <w:top w:val="none" w:sz="0" w:space="0" w:color="auto"/>
            <w:left w:val="none" w:sz="0" w:space="0" w:color="auto"/>
            <w:bottom w:val="none" w:sz="0" w:space="0" w:color="auto"/>
            <w:right w:val="none" w:sz="0" w:space="0" w:color="auto"/>
          </w:divBdr>
        </w:div>
        <w:div w:id="760876554">
          <w:marLeft w:val="0"/>
          <w:marRight w:val="0"/>
          <w:marTop w:val="0"/>
          <w:marBottom w:val="0"/>
          <w:divBdr>
            <w:top w:val="none" w:sz="0" w:space="0" w:color="auto"/>
            <w:left w:val="none" w:sz="0" w:space="0" w:color="auto"/>
            <w:bottom w:val="none" w:sz="0" w:space="0" w:color="auto"/>
            <w:right w:val="none" w:sz="0" w:space="0" w:color="auto"/>
          </w:divBdr>
        </w:div>
        <w:div w:id="771362730">
          <w:marLeft w:val="0"/>
          <w:marRight w:val="0"/>
          <w:marTop w:val="0"/>
          <w:marBottom w:val="0"/>
          <w:divBdr>
            <w:top w:val="none" w:sz="0" w:space="0" w:color="auto"/>
            <w:left w:val="none" w:sz="0" w:space="0" w:color="auto"/>
            <w:bottom w:val="none" w:sz="0" w:space="0" w:color="auto"/>
            <w:right w:val="none" w:sz="0" w:space="0" w:color="auto"/>
          </w:divBdr>
        </w:div>
        <w:div w:id="819032096">
          <w:marLeft w:val="0"/>
          <w:marRight w:val="0"/>
          <w:marTop w:val="0"/>
          <w:marBottom w:val="0"/>
          <w:divBdr>
            <w:top w:val="none" w:sz="0" w:space="0" w:color="auto"/>
            <w:left w:val="none" w:sz="0" w:space="0" w:color="auto"/>
            <w:bottom w:val="none" w:sz="0" w:space="0" w:color="auto"/>
            <w:right w:val="none" w:sz="0" w:space="0" w:color="auto"/>
          </w:divBdr>
        </w:div>
        <w:div w:id="887641482">
          <w:marLeft w:val="0"/>
          <w:marRight w:val="0"/>
          <w:marTop w:val="0"/>
          <w:marBottom w:val="0"/>
          <w:divBdr>
            <w:top w:val="none" w:sz="0" w:space="0" w:color="auto"/>
            <w:left w:val="none" w:sz="0" w:space="0" w:color="auto"/>
            <w:bottom w:val="none" w:sz="0" w:space="0" w:color="auto"/>
            <w:right w:val="none" w:sz="0" w:space="0" w:color="auto"/>
          </w:divBdr>
        </w:div>
        <w:div w:id="897126783">
          <w:marLeft w:val="0"/>
          <w:marRight w:val="0"/>
          <w:marTop w:val="0"/>
          <w:marBottom w:val="0"/>
          <w:divBdr>
            <w:top w:val="none" w:sz="0" w:space="0" w:color="auto"/>
            <w:left w:val="none" w:sz="0" w:space="0" w:color="auto"/>
            <w:bottom w:val="none" w:sz="0" w:space="0" w:color="auto"/>
            <w:right w:val="none" w:sz="0" w:space="0" w:color="auto"/>
          </w:divBdr>
        </w:div>
        <w:div w:id="1397045614">
          <w:marLeft w:val="0"/>
          <w:marRight w:val="0"/>
          <w:marTop w:val="0"/>
          <w:marBottom w:val="0"/>
          <w:divBdr>
            <w:top w:val="none" w:sz="0" w:space="0" w:color="auto"/>
            <w:left w:val="none" w:sz="0" w:space="0" w:color="auto"/>
            <w:bottom w:val="none" w:sz="0" w:space="0" w:color="auto"/>
            <w:right w:val="none" w:sz="0" w:space="0" w:color="auto"/>
          </w:divBdr>
        </w:div>
        <w:div w:id="1551109439">
          <w:marLeft w:val="0"/>
          <w:marRight w:val="0"/>
          <w:marTop w:val="0"/>
          <w:marBottom w:val="0"/>
          <w:divBdr>
            <w:top w:val="none" w:sz="0" w:space="0" w:color="auto"/>
            <w:left w:val="none" w:sz="0" w:space="0" w:color="auto"/>
            <w:bottom w:val="none" w:sz="0" w:space="0" w:color="auto"/>
            <w:right w:val="none" w:sz="0" w:space="0" w:color="auto"/>
          </w:divBdr>
        </w:div>
        <w:div w:id="1692412267">
          <w:marLeft w:val="0"/>
          <w:marRight w:val="0"/>
          <w:marTop w:val="0"/>
          <w:marBottom w:val="0"/>
          <w:divBdr>
            <w:top w:val="none" w:sz="0" w:space="0" w:color="auto"/>
            <w:left w:val="none" w:sz="0" w:space="0" w:color="auto"/>
            <w:bottom w:val="none" w:sz="0" w:space="0" w:color="auto"/>
            <w:right w:val="none" w:sz="0" w:space="0" w:color="auto"/>
          </w:divBdr>
        </w:div>
        <w:div w:id="1784811825">
          <w:marLeft w:val="0"/>
          <w:marRight w:val="0"/>
          <w:marTop w:val="0"/>
          <w:marBottom w:val="0"/>
          <w:divBdr>
            <w:top w:val="none" w:sz="0" w:space="0" w:color="auto"/>
            <w:left w:val="none" w:sz="0" w:space="0" w:color="auto"/>
            <w:bottom w:val="none" w:sz="0" w:space="0" w:color="auto"/>
            <w:right w:val="none" w:sz="0" w:space="0" w:color="auto"/>
          </w:divBdr>
        </w:div>
        <w:div w:id="1884562264">
          <w:marLeft w:val="0"/>
          <w:marRight w:val="0"/>
          <w:marTop w:val="0"/>
          <w:marBottom w:val="0"/>
          <w:divBdr>
            <w:top w:val="none" w:sz="0" w:space="0" w:color="auto"/>
            <w:left w:val="none" w:sz="0" w:space="0" w:color="auto"/>
            <w:bottom w:val="none" w:sz="0" w:space="0" w:color="auto"/>
            <w:right w:val="none" w:sz="0" w:space="0" w:color="auto"/>
          </w:divBdr>
        </w:div>
        <w:div w:id="2084982679">
          <w:marLeft w:val="0"/>
          <w:marRight w:val="0"/>
          <w:marTop w:val="0"/>
          <w:marBottom w:val="0"/>
          <w:divBdr>
            <w:top w:val="none" w:sz="0" w:space="0" w:color="auto"/>
            <w:left w:val="none" w:sz="0" w:space="0" w:color="auto"/>
            <w:bottom w:val="none" w:sz="0" w:space="0" w:color="auto"/>
            <w:right w:val="none" w:sz="0" w:space="0" w:color="auto"/>
          </w:divBdr>
        </w:div>
        <w:div w:id="2128424487">
          <w:marLeft w:val="0"/>
          <w:marRight w:val="0"/>
          <w:marTop w:val="0"/>
          <w:marBottom w:val="0"/>
          <w:divBdr>
            <w:top w:val="none" w:sz="0" w:space="0" w:color="auto"/>
            <w:left w:val="none" w:sz="0" w:space="0" w:color="auto"/>
            <w:bottom w:val="none" w:sz="0" w:space="0" w:color="auto"/>
            <w:right w:val="none" w:sz="0" w:space="0" w:color="auto"/>
          </w:divBdr>
        </w:div>
      </w:divsChild>
    </w:div>
    <w:div w:id="892544034">
      <w:bodyDiv w:val="1"/>
      <w:marLeft w:val="0"/>
      <w:marRight w:val="0"/>
      <w:marTop w:val="0"/>
      <w:marBottom w:val="0"/>
      <w:divBdr>
        <w:top w:val="none" w:sz="0" w:space="0" w:color="auto"/>
        <w:left w:val="none" w:sz="0" w:space="0" w:color="auto"/>
        <w:bottom w:val="none" w:sz="0" w:space="0" w:color="auto"/>
        <w:right w:val="none" w:sz="0" w:space="0" w:color="auto"/>
      </w:divBdr>
      <w:divsChild>
        <w:div w:id="920019282">
          <w:marLeft w:val="0"/>
          <w:marRight w:val="0"/>
          <w:marTop w:val="0"/>
          <w:marBottom w:val="240"/>
          <w:divBdr>
            <w:top w:val="none" w:sz="0" w:space="0" w:color="auto"/>
            <w:left w:val="none" w:sz="0" w:space="0" w:color="auto"/>
            <w:bottom w:val="none" w:sz="0" w:space="0" w:color="auto"/>
            <w:right w:val="none" w:sz="0" w:space="0" w:color="auto"/>
          </w:divBdr>
          <w:divsChild>
            <w:div w:id="2083946356">
              <w:marLeft w:val="0"/>
              <w:marRight w:val="0"/>
              <w:marTop w:val="0"/>
              <w:marBottom w:val="0"/>
              <w:divBdr>
                <w:top w:val="none" w:sz="0" w:space="0" w:color="auto"/>
                <w:left w:val="single" w:sz="4" w:space="1" w:color="FFFFFF"/>
                <w:bottom w:val="none" w:sz="0" w:space="0" w:color="auto"/>
                <w:right w:val="single" w:sz="4" w:space="1" w:color="FFFFFF"/>
              </w:divBdr>
              <w:divsChild>
                <w:div w:id="1904829860">
                  <w:marLeft w:val="0"/>
                  <w:marRight w:val="0"/>
                  <w:marTop w:val="0"/>
                  <w:marBottom w:val="0"/>
                  <w:divBdr>
                    <w:top w:val="none" w:sz="0" w:space="0" w:color="auto"/>
                    <w:left w:val="none" w:sz="0" w:space="0" w:color="auto"/>
                    <w:bottom w:val="none" w:sz="0" w:space="0" w:color="auto"/>
                    <w:right w:val="none" w:sz="0" w:space="0" w:color="auto"/>
                  </w:divBdr>
                  <w:divsChild>
                    <w:div w:id="2091537417">
                      <w:marLeft w:val="0"/>
                      <w:marRight w:val="0"/>
                      <w:marTop w:val="0"/>
                      <w:marBottom w:val="0"/>
                      <w:divBdr>
                        <w:top w:val="none" w:sz="0" w:space="0" w:color="auto"/>
                        <w:left w:val="none" w:sz="0" w:space="0" w:color="auto"/>
                        <w:bottom w:val="none" w:sz="0" w:space="0" w:color="auto"/>
                        <w:right w:val="none" w:sz="0" w:space="0" w:color="auto"/>
                      </w:divBdr>
                      <w:divsChild>
                        <w:div w:id="7216657">
                          <w:marLeft w:val="0"/>
                          <w:marRight w:val="0"/>
                          <w:marTop w:val="0"/>
                          <w:marBottom w:val="0"/>
                          <w:divBdr>
                            <w:top w:val="none" w:sz="0" w:space="0" w:color="auto"/>
                            <w:left w:val="none" w:sz="0" w:space="0" w:color="auto"/>
                            <w:bottom w:val="none" w:sz="0" w:space="0" w:color="auto"/>
                            <w:right w:val="none" w:sz="0" w:space="0" w:color="auto"/>
                          </w:divBdr>
                          <w:divsChild>
                            <w:div w:id="2033722914">
                              <w:marLeft w:val="0"/>
                              <w:marRight w:val="0"/>
                              <w:marTop w:val="0"/>
                              <w:marBottom w:val="0"/>
                              <w:divBdr>
                                <w:top w:val="none" w:sz="0" w:space="0" w:color="auto"/>
                                <w:left w:val="none" w:sz="0" w:space="0" w:color="auto"/>
                                <w:bottom w:val="none" w:sz="0" w:space="0" w:color="auto"/>
                                <w:right w:val="none" w:sz="0" w:space="0" w:color="auto"/>
                              </w:divBdr>
                              <w:divsChild>
                                <w:div w:id="422726374">
                                  <w:marLeft w:val="0"/>
                                  <w:marRight w:val="0"/>
                                  <w:marTop w:val="0"/>
                                  <w:marBottom w:val="0"/>
                                  <w:divBdr>
                                    <w:top w:val="none" w:sz="0" w:space="0" w:color="auto"/>
                                    <w:left w:val="none" w:sz="0" w:space="0" w:color="auto"/>
                                    <w:bottom w:val="none" w:sz="0" w:space="0" w:color="auto"/>
                                    <w:right w:val="none" w:sz="0" w:space="0" w:color="auto"/>
                                  </w:divBdr>
                                  <w:divsChild>
                                    <w:div w:id="799957853">
                                      <w:marLeft w:val="0"/>
                                      <w:marRight w:val="0"/>
                                      <w:marTop w:val="0"/>
                                      <w:marBottom w:val="0"/>
                                      <w:divBdr>
                                        <w:top w:val="none" w:sz="0" w:space="0" w:color="auto"/>
                                        <w:left w:val="none" w:sz="0" w:space="0" w:color="auto"/>
                                        <w:bottom w:val="none" w:sz="0" w:space="0" w:color="auto"/>
                                        <w:right w:val="none" w:sz="0" w:space="0" w:color="auto"/>
                                      </w:divBdr>
                                      <w:divsChild>
                                        <w:div w:id="2126194051">
                                          <w:marLeft w:val="0"/>
                                          <w:marRight w:val="0"/>
                                          <w:marTop w:val="0"/>
                                          <w:marBottom w:val="0"/>
                                          <w:divBdr>
                                            <w:top w:val="none" w:sz="0" w:space="0" w:color="auto"/>
                                            <w:left w:val="none" w:sz="0" w:space="0" w:color="auto"/>
                                            <w:bottom w:val="none" w:sz="0" w:space="0" w:color="auto"/>
                                            <w:right w:val="none" w:sz="0" w:space="0" w:color="auto"/>
                                          </w:divBdr>
                                          <w:divsChild>
                                            <w:div w:id="15135706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19647">
      <w:bodyDiv w:val="1"/>
      <w:marLeft w:val="0"/>
      <w:marRight w:val="0"/>
      <w:marTop w:val="0"/>
      <w:marBottom w:val="0"/>
      <w:divBdr>
        <w:top w:val="none" w:sz="0" w:space="0" w:color="auto"/>
        <w:left w:val="none" w:sz="0" w:space="0" w:color="auto"/>
        <w:bottom w:val="none" w:sz="0" w:space="0" w:color="auto"/>
        <w:right w:val="none" w:sz="0" w:space="0" w:color="auto"/>
      </w:divBdr>
    </w:div>
    <w:div w:id="911232827">
      <w:bodyDiv w:val="1"/>
      <w:marLeft w:val="0"/>
      <w:marRight w:val="0"/>
      <w:marTop w:val="0"/>
      <w:marBottom w:val="0"/>
      <w:divBdr>
        <w:top w:val="none" w:sz="0" w:space="0" w:color="auto"/>
        <w:left w:val="none" w:sz="0" w:space="0" w:color="auto"/>
        <w:bottom w:val="none" w:sz="0" w:space="0" w:color="auto"/>
        <w:right w:val="none" w:sz="0" w:space="0" w:color="auto"/>
      </w:divBdr>
      <w:divsChild>
        <w:div w:id="1054037376">
          <w:marLeft w:val="0"/>
          <w:marRight w:val="0"/>
          <w:marTop w:val="0"/>
          <w:marBottom w:val="0"/>
          <w:divBdr>
            <w:top w:val="none" w:sz="0" w:space="0" w:color="auto"/>
            <w:left w:val="none" w:sz="0" w:space="0" w:color="auto"/>
            <w:bottom w:val="none" w:sz="0" w:space="0" w:color="auto"/>
            <w:right w:val="none" w:sz="0" w:space="0" w:color="auto"/>
          </w:divBdr>
        </w:div>
      </w:divsChild>
    </w:div>
    <w:div w:id="911624054">
      <w:bodyDiv w:val="1"/>
      <w:marLeft w:val="0"/>
      <w:marRight w:val="0"/>
      <w:marTop w:val="0"/>
      <w:marBottom w:val="0"/>
      <w:divBdr>
        <w:top w:val="none" w:sz="0" w:space="0" w:color="auto"/>
        <w:left w:val="none" w:sz="0" w:space="0" w:color="auto"/>
        <w:bottom w:val="none" w:sz="0" w:space="0" w:color="auto"/>
        <w:right w:val="none" w:sz="0" w:space="0" w:color="auto"/>
      </w:divBdr>
      <w:divsChild>
        <w:div w:id="1509905652">
          <w:marLeft w:val="0"/>
          <w:marRight w:val="0"/>
          <w:marTop w:val="150"/>
          <w:marBottom w:val="150"/>
          <w:divBdr>
            <w:top w:val="single" w:sz="4" w:space="0" w:color="005294"/>
            <w:left w:val="single" w:sz="4" w:space="0" w:color="005294"/>
            <w:bottom w:val="single" w:sz="4" w:space="0" w:color="005294"/>
            <w:right w:val="single" w:sz="4" w:space="0" w:color="005294"/>
          </w:divBdr>
          <w:divsChild>
            <w:div w:id="1136876626">
              <w:marLeft w:val="0"/>
              <w:marRight w:val="0"/>
              <w:marTop w:val="0"/>
              <w:marBottom w:val="0"/>
              <w:divBdr>
                <w:top w:val="none" w:sz="0" w:space="0" w:color="auto"/>
                <w:left w:val="none" w:sz="0" w:space="0" w:color="auto"/>
                <w:bottom w:val="none" w:sz="0" w:space="0" w:color="auto"/>
                <w:right w:val="none" w:sz="0" w:space="0" w:color="auto"/>
              </w:divBdr>
              <w:divsChild>
                <w:div w:id="1030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6907">
      <w:bodyDiv w:val="1"/>
      <w:marLeft w:val="0"/>
      <w:marRight w:val="0"/>
      <w:marTop w:val="0"/>
      <w:marBottom w:val="0"/>
      <w:divBdr>
        <w:top w:val="none" w:sz="0" w:space="0" w:color="auto"/>
        <w:left w:val="none" w:sz="0" w:space="0" w:color="auto"/>
        <w:bottom w:val="none" w:sz="0" w:space="0" w:color="auto"/>
        <w:right w:val="none" w:sz="0" w:space="0" w:color="auto"/>
      </w:divBdr>
    </w:div>
    <w:div w:id="974337465">
      <w:bodyDiv w:val="1"/>
      <w:marLeft w:val="0"/>
      <w:marRight w:val="0"/>
      <w:marTop w:val="0"/>
      <w:marBottom w:val="0"/>
      <w:divBdr>
        <w:top w:val="none" w:sz="0" w:space="0" w:color="auto"/>
        <w:left w:val="none" w:sz="0" w:space="0" w:color="auto"/>
        <w:bottom w:val="none" w:sz="0" w:space="0" w:color="auto"/>
        <w:right w:val="none" w:sz="0" w:space="0" w:color="auto"/>
      </w:divBdr>
      <w:divsChild>
        <w:div w:id="313527910">
          <w:marLeft w:val="0"/>
          <w:marRight w:val="415"/>
          <w:marTop w:val="0"/>
          <w:marBottom w:val="0"/>
          <w:divBdr>
            <w:top w:val="none" w:sz="0" w:space="0" w:color="auto"/>
            <w:left w:val="none" w:sz="0" w:space="0" w:color="auto"/>
            <w:bottom w:val="none" w:sz="0" w:space="0" w:color="auto"/>
            <w:right w:val="none" w:sz="0" w:space="0" w:color="auto"/>
          </w:divBdr>
          <w:divsChild>
            <w:div w:id="461733290">
              <w:marLeft w:val="-225"/>
              <w:marRight w:val="-225"/>
              <w:marTop w:val="0"/>
              <w:marBottom w:val="0"/>
              <w:divBdr>
                <w:top w:val="none" w:sz="0" w:space="0" w:color="auto"/>
                <w:left w:val="none" w:sz="0" w:space="0" w:color="auto"/>
                <w:bottom w:val="none" w:sz="0" w:space="0" w:color="auto"/>
                <w:right w:val="none" w:sz="0" w:space="0" w:color="auto"/>
              </w:divBdr>
              <w:divsChild>
                <w:div w:id="1817337596">
                  <w:marLeft w:val="0"/>
                  <w:marRight w:val="0"/>
                  <w:marTop w:val="0"/>
                  <w:marBottom w:val="0"/>
                  <w:divBdr>
                    <w:top w:val="none" w:sz="0" w:space="0" w:color="auto"/>
                    <w:left w:val="none" w:sz="0" w:space="0" w:color="auto"/>
                    <w:bottom w:val="none" w:sz="0" w:space="0" w:color="auto"/>
                    <w:right w:val="none" w:sz="0" w:space="0" w:color="auto"/>
                  </w:divBdr>
                  <w:divsChild>
                    <w:div w:id="1732776487">
                      <w:marLeft w:val="0"/>
                      <w:marRight w:val="0"/>
                      <w:marTop w:val="0"/>
                      <w:marBottom w:val="0"/>
                      <w:divBdr>
                        <w:top w:val="none" w:sz="0" w:space="0" w:color="auto"/>
                        <w:left w:val="none" w:sz="0" w:space="0" w:color="auto"/>
                        <w:bottom w:val="none" w:sz="0" w:space="0" w:color="auto"/>
                        <w:right w:val="none" w:sz="0" w:space="0" w:color="auto"/>
                      </w:divBdr>
                      <w:divsChild>
                        <w:div w:id="1469401056">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0"/>
                              <w:divBdr>
                                <w:top w:val="none" w:sz="0" w:space="0" w:color="auto"/>
                                <w:left w:val="none" w:sz="0" w:space="0" w:color="auto"/>
                                <w:bottom w:val="none" w:sz="0" w:space="0" w:color="auto"/>
                                <w:right w:val="none" w:sz="0" w:space="0" w:color="auto"/>
                              </w:divBdr>
                              <w:divsChild>
                                <w:div w:id="539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56304">
      <w:bodyDiv w:val="1"/>
      <w:marLeft w:val="0"/>
      <w:marRight w:val="0"/>
      <w:marTop w:val="0"/>
      <w:marBottom w:val="0"/>
      <w:divBdr>
        <w:top w:val="none" w:sz="0" w:space="0" w:color="auto"/>
        <w:left w:val="none" w:sz="0" w:space="0" w:color="auto"/>
        <w:bottom w:val="none" w:sz="0" w:space="0" w:color="auto"/>
        <w:right w:val="none" w:sz="0" w:space="0" w:color="auto"/>
      </w:divBdr>
      <w:divsChild>
        <w:div w:id="194083860">
          <w:marLeft w:val="0"/>
          <w:marRight w:val="0"/>
          <w:marTop w:val="0"/>
          <w:marBottom w:val="0"/>
          <w:divBdr>
            <w:top w:val="none" w:sz="0" w:space="0" w:color="auto"/>
            <w:left w:val="none" w:sz="0" w:space="0" w:color="auto"/>
            <w:bottom w:val="none" w:sz="0" w:space="0" w:color="auto"/>
            <w:right w:val="none" w:sz="0" w:space="0" w:color="auto"/>
          </w:divBdr>
          <w:divsChild>
            <w:div w:id="77336447">
              <w:marLeft w:val="0"/>
              <w:marRight w:val="0"/>
              <w:marTop w:val="0"/>
              <w:marBottom w:val="0"/>
              <w:divBdr>
                <w:top w:val="none" w:sz="0" w:space="0" w:color="auto"/>
                <w:left w:val="none" w:sz="0" w:space="0" w:color="auto"/>
                <w:bottom w:val="none" w:sz="0" w:space="0" w:color="auto"/>
                <w:right w:val="none" w:sz="0" w:space="0" w:color="auto"/>
              </w:divBdr>
              <w:divsChild>
                <w:div w:id="1979645999">
                  <w:marLeft w:val="0"/>
                  <w:marRight w:val="0"/>
                  <w:marTop w:val="0"/>
                  <w:marBottom w:val="0"/>
                  <w:divBdr>
                    <w:top w:val="none" w:sz="0" w:space="0" w:color="auto"/>
                    <w:left w:val="none" w:sz="0" w:space="0" w:color="auto"/>
                    <w:bottom w:val="none" w:sz="0" w:space="0" w:color="auto"/>
                    <w:right w:val="none" w:sz="0" w:space="0" w:color="auto"/>
                  </w:divBdr>
                  <w:divsChild>
                    <w:div w:id="7871674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1742413">
      <w:bodyDiv w:val="1"/>
      <w:marLeft w:val="0"/>
      <w:marRight w:val="0"/>
      <w:marTop w:val="0"/>
      <w:marBottom w:val="0"/>
      <w:divBdr>
        <w:top w:val="none" w:sz="0" w:space="0" w:color="auto"/>
        <w:left w:val="none" w:sz="0" w:space="0" w:color="auto"/>
        <w:bottom w:val="none" w:sz="0" w:space="0" w:color="auto"/>
        <w:right w:val="none" w:sz="0" w:space="0" w:color="auto"/>
      </w:divBdr>
      <w:divsChild>
        <w:div w:id="1844469862">
          <w:marLeft w:val="0"/>
          <w:marRight w:val="0"/>
          <w:marTop w:val="0"/>
          <w:marBottom w:val="0"/>
          <w:divBdr>
            <w:top w:val="none" w:sz="0" w:space="0" w:color="auto"/>
            <w:left w:val="none" w:sz="0" w:space="0" w:color="auto"/>
            <w:bottom w:val="none" w:sz="0" w:space="0" w:color="auto"/>
            <w:right w:val="none" w:sz="0" w:space="0" w:color="auto"/>
          </w:divBdr>
          <w:divsChild>
            <w:div w:id="7093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970">
      <w:bodyDiv w:val="1"/>
      <w:marLeft w:val="0"/>
      <w:marRight w:val="0"/>
      <w:marTop w:val="0"/>
      <w:marBottom w:val="0"/>
      <w:divBdr>
        <w:top w:val="none" w:sz="0" w:space="0" w:color="auto"/>
        <w:left w:val="none" w:sz="0" w:space="0" w:color="auto"/>
        <w:bottom w:val="none" w:sz="0" w:space="0" w:color="auto"/>
        <w:right w:val="none" w:sz="0" w:space="0" w:color="auto"/>
      </w:divBdr>
    </w:div>
    <w:div w:id="1122916456">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94459532">
      <w:bodyDiv w:val="1"/>
      <w:marLeft w:val="0"/>
      <w:marRight w:val="0"/>
      <w:marTop w:val="0"/>
      <w:marBottom w:val="0"/>
      <w:divBdr>
        <w:top w:val="none" w:sz="0" w:space="0" w:color="auto"/>
        <w:left w:val="none" w:sz="0" w:space="0" w:color="auto"/>
        <w:bottom w:val="none" w:sz="0" w:space="0" w:color="auto"/>
        <w:right w:val="none" w:sz="0" w:space="0" w:color="auto"/>
      </w:divBdr>
    </w:div>
    <w:div w:id="1194659226">
      <w:bodyDiv w:val="1"/>
      <w:marLeft w:val="0"/>
      <w:marRight w:val="0"/>
      <w:marTop w:val="0"/>
      <w:marBottom w:val="0"/>
      <w:divBdr>
        <w:top w:val="none" w:sz="0" w:space="0" w:color="auto"/>
        <w:left w:val="none" w:sz="0" w:space="0" w:color="auto"/>
        <w:bottom w:val="none" w:sz="0" w:space="0" w:color="auto"/>
        <w:right w:val="none" w:sz="0" w:space="0" w:color="auto"/>
      </w:divBdr>
    </w:div>
    <w:div w:id="1245839626">
      <w:bodyDiv w:val="1"/>
      <w:marLeft w:val="0"/>
      <w:marRight w:val="0"/>
      <w:marTop w:val="0"/>
      <w:marBottom w:val="0"/>
      <w:divBdr>
        <w:top w:val="none" w:sz="0" w:space="0" w:color="auto"/>
        <w:left w:val="none" w:sz="0" w:space="0" w:color="auto"/>
        <w:bottom w:val="none" w:sz="0" w:space="0" w:color="auto"/>
        <w:right w:val="none" w:sz="0" w:space="0" w:color="auto"/>
      </w:divBdr>
    </w:div>
    <w:div w:id="1293944699">
      <w:bodyDiv w:val="1"/>
      <w:marLeft w:val="0"/>
      <w:marRight w:val="0"/>
      <w:marTop w:val="0"/>
      <w:marBottom w:val="0"/>
      <w:divBdr>
        <w:top w:val="none" w:sz="0" w:space="0" w:color="auto"/>
        <w:left w:val="none" w:sz="0" w:space="0" w:color="auto"/>
        <w:bottom w:val="none" w:sz="0" w:space="0" w:color="auto"/>
        <w:right w:val="none" w:sz="0" w:space="0" w:color="auto"/>
      </w:divBdr>
      <w:divsChild>
        <w:div w:id="850729224">
          <w:marLeft w:val="0"/>
          <w:marRight w:val="0"/>
          <w:marTop w:val="0"/>
          <w:marBottom w:val="0"/>
          <w:divBdr>
            <w:top w:val="none" w:sz="0" w:space="0" w:color="auto"/>
            <w:left w:val="none" w:sz="0" w:space="0" w:color="auto"/>
            <w:bottom w:val="none" w:sz="0" w:space="0" w:color="auto"/>
            <w:right w:val="none" w:sz="0" w:space="0" w:color="auto"/>
          </w:divBdr>
          <w:divsChild>
            <w:div w:id="355038501">
              <w:marLeft w:val="0"/>
              <w:marRight w:val="0"/>
              <w:marTop w:val="0"/>
              <w:marBottom w:val="0"/>
              <w:divBdr>
                <w:top w:val="none" w:sz="0" w:space="0" w:color="auto"/>
                <w:left w:val="none" w:sz="0" w:space="0" w:color="auto"/>
                <w:bottom w:val="none" w:sz="0" w:space="0" w:color="auto"/>
                <w:right w:val="none" w:sz="0" w:space="0" w:color="auto"/>
              </w:divBdr>
              <w:divsChild>
                <w:div w:id="35664203">
                  <w:marLeft w:val="0"/>
                  <w:marRight w:val="0"/>
                  <w:marTop w:val="0"/>
                  <w:marBottom w:val="0"/>
                  <w:divBdr>
                    <w:top w:val="none" w:sz="0" w:space="0" w:color="auto"/>
                    <w:left w:val="none" w:sz="0" w:space="0" w:color="auto"/>
                    <w:bottom w:val="none" w:sz="0" w:space="0" w:color="auto"/>
                    <w:right w:val="none" w:sz="0" w:space="0" w:color="auto"/>
                  </w:divBdr>
                </w:div>
                <w:div w:id="166412396">
                  <w:marLeft w:val="0"/>
                  <w:marRight w:val="0"/>
                  <w:marTop w:val="0"/>
                  <w:marBottom w:val="0"/>
                  <w:divBdr>
                    <w:top w:val="none" w:sz="0" w:space="0" w:color="auto"/>
                    <w:left w:val="none" w:sz="0" w:space="0" w:color="auto"/>
                    <w:bottom w:val="none" w:sz="0" w:space="0" w:color="auto"/>
                    <w:right w:val="none" w:sz="0" w:space="0" w:color="auto"/>
                  </w:divBdr>
                </w:div>
                <w:div w:id="364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7882">
      <w:bodyDiv w:val="1"/>
      <w:marLeft w:val="0"/>
      <w:marRight w:val="0"/>
      <w:marTop w:val="0"/>
      <w:marBottom w:val="0"/>
      <w:divBdr>
        <w:top w:val="none" w:sz="0" w:space="0" w:color="auto"/>
        <w:left w:val="none" w:sz="0" w:space="0" w:color="auto"/>
        <w:bottom w:val="none" w:sz="0" w:space="0" w:color="auto"/>
        <w:right w:val="none" w:sz="0" w:space="0" w:color="auto"/>
      </w:divBdr>
    </w:div>
    <w:div w:id="1384449829">
      <w:bodyDiv w:val="1"/>
      <w:marLeft w:val="0"/>
      <w:marRight w:val="0"/>
      <w:marTop w:val="0"/>
      <w:marBottom w:val="0"/>
      <w:divBdr>
        <w:top w:val="none" w:sz="0" w:space="0" w:color="auto"/>
        <w:left w:val="none" w:sz="0" w:space="0" w:color="auto"/>
        <w:bottom w:val="none" w:sz="0" w:space="0" w:color="auto"/>
        <w:right w:val="none" w:sz="0" w:space="0" w:color="auto"/>
      </w:divBdr>
      <w:divsChild>
        <w:div w:id="2131826205">
          <w:marLeft w:val="0"/>
          <w:marRight w:val="0"/>
          <w:marTop w:val="0"/>
          <w:marBottom w:val="0"/>
          <w:divBdr>
            <w:top w:val="none" w:sz="0" w:space="0" w:color="auto"/>
            <w:left w:val="none" w:sz="0" w:space="0" w:color="auto"/>
            <w:bottom w:val="none" w:sz="0" w:space="0" w:color="auto"/>
            <w:right w:val="none" w:sz="0" w:space="0" w:color="auto"/>
          </w:divBdr>
          <w:divsChild>
            <w:div w:id="793140377">
              <w:marLeft w:val="0"/>
              <w:marRight w:val="0"/>
              <w:marTop w:val="0"/>
              <w:marBottom w:val="0"/>
              <w:divBdr>
                <w:top w:val="none" w:sz="0" w:space="0" w:color="auto"/>
                <w:left w:val="none" w:sz="0" w:space="0" w:color="auto"/>
                <w:bottom w:val="none" w:sz="0" w:space="0" w:color="auto"/>
                <w:right w:val="none" w:sz="0" w:space="0" w:color="auto"/>
              </w:divBdr>
              <w:divsChild>
                <w:div w:id="67656860">
                  <w:marLeft w:val="0"/>
                  <w:marRight w:val="0"/>
                  <w:marTop w:val="0"/>
                  <w:marBottom w:val="0"/>
                  <w:divBdr>
                    <w:top w:val="none" w:sz="0" w:space="0" w:color="auto"/>
                    <w:left w:val="none" w:sz="0" w:space="0" w:color="auto"/>
                    <w:bottom w:val="none" w:sz="0" w:space="0" w:color="auto"/>
                    <w:right w:val="none" w:sz="0" w:space="0" w:color="auto"/>
                  </w:divBdr>
                </w:div>
                <w:div w:id="138694190">
                  <w:marLeft w:val="0"/>
                  <w:marRight w:val="0"/>
                  <w:marTop w:val="0"/>
                  <w:marBottom w:val="0"/>
                  <w:divBdr>
                    <w:top w:val="none" w:sz="0" w:space="0" w:color="auto"/>
                    <w:left w:val="none" w:sz="0" w:space="0" w:color="auto"/>
                    <w:bottom w:val="none" w:sz="0" w:space="0" w:color="auto"/>
                    <w:right w:val="none" w:sz="0" w:space="0" w:color="auto"/>
                  </w:divBdr>
                </w:div>
                <w:div w:id="432241640">
                  <w:marLeft w:val="0"/>
                  <w:marRight w:val="0"/>
                  <w:marTop w:val="0"/>
                  <w:marBottom w:val="0"/>
                  <w:divBdr>
                    <w:top w:val="none" w:sz="0" w:space="0" w:color="auto"/>
                    <w:left w:val="none" w:sz="0" w:space="0" w:color="auto"/>
                    <w:bottom w:val="none" w:sz="0" w:space="0" w:color="auto"/>
                    <w:right w:val="none" w:sz="0" w:space="0" w:color="auto"/>
                  </w:divBdr>
                </w:div>
                <w:div w:id="448622814">
                  <w:marLeft w:val="0"/>
                  <w:marRight w:val="0"/>
                  <w:marTop w:val="0"/>
                  <w:marBottom w:val="0"/>
                  <w:divBdr>
                    <w:top w:val="none" w:sz="0" w:space="0" w:color="auto"/>
                    <w:left w:val="none" w:sz="0" w:space="0" w:color="auto"/>
                    <w:bottom w:val="none" w:sz="0" w:space="0" w:color="auto"/>
                    <w:right w:val="none" w:sz="0" w:space="0" w:color="auto"/>
                  </w:divBdr>
                </w:div>
                <w:div w:id="488638987">
                  <w:marLeft w:val="0"/>
                  <w:marRight w:val="0"/>
                  <w:marTop w:val="0"/>
                  <w:marBottom w:val="0"/>
                  <w:divBdr>
                    <w:top w:val="none" w:sz="0" w:space="0" w:color="auto"/>
                    <w:left w:val="none" w:sz="0" w:space="0" w:color="auto"/>
                    <w:bottom w:val="none" w:sz="0" w:space="0" w:color="auto"/>
                    <w:right w:val="none" w:sz="0" w:space="0" w:color="auto"/>
                  </w:divBdr>
                </w:div>
                <w:div w:id="831717607">
                  <w:marLeft w:val="0"/>
                  <w:marRight w:val="0"/>
                  <w:marTop w:val="0"/>
                  <w:marBottom w:val="0"/>
                  <w:divBdr>
                    <w:top w:val="none" w:sz="0" w:space="0" w:color="auto"/>
                    <w:left w:val="none" w:sz="0" w:space="0" w:color="auto"/>
                    <w:bottom w:val="none" w:sz="0" w:space="0" w:color="auto"/>
                    <w:right w:val="none" w:sz="0" w:space="0" w:color="auto"/>
                  </w:divBdr>
                </w:div>
                <w:div w:id="1227186128">
                  <w:marLeft w:val="0"/>
                  <w:marRight w:val="0"/>
                  <w:marTop w:val="0"/>
                  <w:marBottom w:val="0"/>
                  <w:divBdr>
                    <w:top w:val="none" w:sz="0" w:space="0" w:color="auto"/>
                    <w:left w:val="none" w:sz="0" w:space="0" w:color="auto"/>
                    <w:bottom w:val="none" w:sz="0" w:space="0" w:color="auto"/>
                    <w:right w:val="none" w:sz="0" w:space="0" w:color="auto"/>
                  </w:divBdr>
                </w:div>
                <w:div w:id="1227490821">
                  <w:marLeft w:val="0"/>
                  <w:marRight w:val="0"/>
                  <w:marTop w:val="0"/>
                  <w:marBottom w:val="0"/>
                  <w:divBdr>
                    <w:top w:val="none" w:sz="0" w:space="0" w:color="auto"/>
                    <w:left w:val="none" w:sz="0" w:space="0" w:color="auto"/>
                    <w:bottom w:val="none" w:sz="0" w:space="0" w:color="auto"/>
                    <w:right w:val="none" w:sz="0" w:space="0" w:color="auto"/>
                  </w:divBdr>
                </w:div>
                <w:div w:id="1274364960">
                  <w:marLeft w:val="0"/>
                  <w:marRight w:val="0"/>
                  <w:marTop w:val="0"/>
                  <w:marBottom w:val="0"/>
                  <w:divBdr>
                    <w:top w:val="none" w:sz="0" w:space="0" w:color="auto"/>
                    <w:left w:val="none" w:sz="0" w:space="0" w:color="auto"/>
                    <w:bottom w:val="none" w:sz="0" w:space="0" w:color="auto"/>
                    <w:right w:val="none" w:sz="0" w:space="0" w:color="auto"/>
                  </w:divBdr>
                </w:div>
                <w:div w:id="1571581098">
                  <w:marLeft w:val="0"/>
                  <w:marRight w:val="0"/>
                  <w:marTop w:val="0"/>
                  <w:marBottom w:val="0"/>
                  <w:divBdr>
                    <w:top w:val="none" w:sz="0" w:space="0" w:color="auto"/>
                    <w:left w:val="none" w:sz="0" w:space="0" w:color="auto"/>
                    <w:bottom w:val="none" w:sz="0" w:space="0" w:color="auto"/>
                    <w:right w:val="none" w:sz="0" w:space="0" w:color="auto"/>
                  </w:divBdr>
                </w:div>
                <w:div w:id="1646155425">
                  <w:marLeft w:val="0"/>
                  <w:marRight w:val="0"/>
                  <w:marTop w:val="0"/>
                  <w:marBottom w:val="0"/>
                  <w:divBdr>
                    <w:top w:val="none" w:sz="0" w:space="0" w:color="auto"/>
                    <w:left w:val="none" w:sz="0" w:space="0" w:color="auto"/>
                    <w:bottom w:val="none" w:sz="0" w:space="0" w:color="auto"/>
                    <w:right w:val="none" w:sz="0" w:space="0" w:color="auto"/>
                  </w:divBdr>
                </w:div>
                <w:div w:id="1697536251">
                  <w:marLeft w:val="0"/>
                  <w:marRight w:val="0"/>
                  <w:marTop w:val="0"/>
                  <w:marBottom w:val="0"/>
                  <w:divBdr>
                    <w:top w:val="none" w:sz="0" w:space="0" w:color="auto"/>
                    <w:left w:val="none" w:sz="0" w:space="0" w:color="auto"/>
                    <w:bottom w:val="none" w:sz="0" w:space="0" w:color="auto"/>
                    <w:right w:val="none" w:sz="0" w:space="0" w:color="auto"/>
                  </w:divBdr>
                </w:div>
                <w:div w:id="2132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3142">
      <w:bodyDiv w:val="1"/>
      <w:marLeft w:val="0"/>
      <w:marRight w:val="0"/>
      <w:marTop w:val="0"/>
      <w:marBottom w:val="0"/>
      <w:divBdr>
        <w:top w:val="none" w:sz="0" w:space="0" w:color="auto"/>
        <w:left w:val="none" w:sz="0" w:space="0" w:color="auto"/>
        <w:bottom w:val="none" w:sz="0" w:space="0" w:color="auto"/>
        <w:right w:val="none" w:sz="0" w:space="0" w:color="auto"/>
      </w:divBdr>
    </w:div>
    <w:div w:id="1421175562">
      <w:bodyDiv w:val="1"/>
      <w:marLeft w:val="0"/>
      <w:marRight w:val="0"/>
      <w:marTop w:val="0"/>
      <w:marBottom w:val="0"/>
      <w:divBdr>
        <w:top w:val="none" w:sz="0" w:space="0" w:color="auto"/>
        <w:left w:val="none" w:sz="0" w:space="0" w:color="auto"/>
        <w:bottom w:val="none" w:sz="0" w:space="0" w:color="auto"/>
        <w:right w:val="none" w:sz="0" w:space="0" w:color="auto"/>
      </w:divBdr>
    </w:div>
    <w:div w:id="1443375143">
      <w:bodyDiv w:val="1"/>
      <w:marLeft w:val="0"/>
      <w:marRight w:val="0"/>
      <w:marTop w:val="0"/>
      <w:marBottom w:val="0"/>
      <w:divBdr>
        <w:top w:val="none" w:sz="0" w:space="0" w:color="auto"/>
        <w:left w:val="none" w:sz="0" w:space="0" w:color="auto"/>
        <w:bottom w:val="none" w:sz="0" w:space="0" w:color="auto"/>
        <w:right w:val="none" w:sz="0" w:space="0" w:color="auto"/>
      </w:divBdr>
      <w:divsChild>
        <w:div w:id="33313629">
          <w:marLeft w:val="0"/>
          <w:marRight w:val="0"/>
          <w:marTop w:val="0"/>
          <w:marBottom w:val="0"/>
          <w:divBdr>
            <w:top w:val="none" w:sz="0" w:space="0" w:color="auto"/>
            <w:left w:val="none" w:sz="0" w:space="0" w:color="auto"/>
            <w:bottom w:val="none" w:sz="0" w:space="0" w:color="auto"/>
            <w:right w:val="none" w:sz="0" w:space="0" w:color="auto"/>
          </w:divBdr>
        </w:div>
        <w:div w:id="110363401">
          <w:marLeft w:val="0"/>
          <w:marRight w:val="0"/>
          <w:marTop w:val="0"/>
          <w:marBottom w:val="0"/>
          <w:divBdr>
            <w:top w:val="none" w:sz="0" w:space="0" w:color="auto"/>
            <w:left w:val="none" w:sz="0" w:space="0" w:color="auto"/>
            <w:bottom w:val="none" w:sz="0" w:space="0" w:color="auto"/>
            <w:right w:val="none" w:sz="0" w:space="0" w:color="auto"/>
          </w:divBdr>
        </w:div>
        <w:div w:id="705787527">
          <w:marLeft w:val="0"/>
          <w:marRight w:val="0"/>
          <w:marTop w:val="0"/>
          <w:marBottom w:val="0"/>
          <w:divBdr>
            <w:top w:val="none" w:sz="0" w:space="0" w:color="auto"/>
            <w:left w:val="none" w:sz="0" w:space="0" w:color="auto"/>
            <w:bottom w:val="none" w:sz="0" w:space="0" w:color="auto"/>
            <w:right w:val="none" w:sz="0" w:space="0" w:color="auto"/>
          </w:divBdr>
        </w:div>
        <w:div w:id="918518238">
          <w:marLeft w:val="0"/>
          <w:marRight w:val="0"/>
          <w:marTop w:val="0"/>
          <w:marBottom w:val="0"/>
          <w:divBdr>
            <w:top w:val="none" w:sz="0" w:space="0" w:color="auto"/>
            <w:left w:val="none" w:sz="0" w:space="0" w:color="auto"/>
            <w:bottom w:val="none" w:sz="0" w:space="0" w:color="auto"/>
            <w:right w:val="none" w:sz="0" w:space="0" w:color="auto"/>
          </w:divBdr>
        </w:div>
        <w:div w:id="1092357195">
          <w:marLeft w:val="0"/>
          <w:marRight w:val="0"/>
          <w:marTop w:val="0"/>
          <w:marBottom w:val="0"/>
          <w:divBdr>
            <w:top w:val="none" w:sz="0" w:space="0" w:color="auto"/>
            <w:left w:val="none" w:sz="0" w:space="0" w:color="auto"/>
            <w:bottom w:val="none" w:sz="0" w:space="0" w:color="auto"/>
            <w:right w:val="none" w:sz="0" w:space="0" w:color="auto"/>
          </w:divBdr>
        </w:div>
      </w:divsChild>
    </w:div>
    <w:div w:id="1478064772">
      <w:bodyDiv w:val="1"/>
      <w:marLeft w:val="0"/>
      <w:marRight w:val="0"/>
      <w:marTop w:val="0"/>
      <w:marBottom w:val="0"/>
      <w:divBdr>
        <w:top w:val="none" w:sz="0" w:space="0" w:color="auto"/>
        <w:left w:val="none" w:sz="0" w:space="0" w:color="auto"/>
        <w:bottom w:val="none" w:sz="0" w:space="0" w:color="auto"/>
        <w:right w:val="none" w:sz="0" w:space="0" w:color="auto"/>
      </w:divBdr>
      <w:divsChild>
        <w:div w:id="94982023">
          <w:marLeft w:val="0"/>
          <w:marRight w:val="0"/>
          <w:marTop w:val="0"/>
          <w:marBottom w:val="0"/>
          <w:divBdr>
            <w:top w:val="none" w:sz="0" w:space="0" w:color="auto"/>
            <w:left w:val="none" w:sz="0" w:space="0" w:color="auto"/>
            <w:bottom w:val="none" w:sz="0" w:space="0" w:color="auto"/>
            <w:right w:val="none" w:sz="0" w:space="0" w:color="auto"/>
          </w:divBdr>
        </w:div>
        <w:div w:id="331874576">
          <w:marLeft w:val="0"/>
          <w:marRight w:val="0"/>
          <w:marTop w:val="0"/>
          <w:marBottom w:val="0"/>
          <w:divBdr>
            <w:top w:val="none" w:sz="0" w:space="0" w:color="auto"/>
            <w:left w:val="none" w:sz="0" w:space="0" w:color="auto"/>
            <w:bottom w:val="none" w:sz="0" w:space="0" w:color="auto"/>
            <w:right w:val="none" w:sz="0" w:space="0" w:color="auto"/>
          </w:divBdr>
        </w:div>
        <w:div w:id="360516334">
          <w:marLeft w:val="0"/>
          <w:marRight w:val="0"/>
          <w:marTop w:val="0"/>
          <w:marBottom w:val="0"/>
          <w:divBdr>
            <w:top w:val="none" w:sz="0" w:space="0" w:color="auto"/>
            <w:left w:val="none" w:sz="0" w:space="0" w:color="auto"/>
            <w:bottom w:val="none" w:sz="0" w:space="0" w:color="auto"/>
            <w:right w:val="none" w:sz="0" w:space="0" w:color="auto"/>
          </w:divBdr>
        </w:div>
        <w:div w:id="549077360">
          <w:marLeft w:val="0"/>
          <w:marRight w:val="0"/>
          <w:marTop w:val="0"/>
          <w:marBottom w:val="0"/>
          <w:divBdr>
            <w:top w:val="none" w:sz="0" w:space="0" w:color="auto"/>
            <w:left w:val="none" w:sz="0" w:space="0" w:color="auto"/>
            <w:bottom w:val="none" w:sz="0" w:space="0" w:color="auto"/>
            <w:right w:val="none" w:sz="0" w:space="0" w:color="auto"/>
          </w:divBdr>
        </w:div>
        <w:div w:id="708722312">
          <w:marLeft w:val="0"/>
          <w:marRight w:val="0"/>
          <w:marTop w:val="0"/>
          <w:marBottom w:val="0"/>
          <w:divBdr>
            <w:top w:val="none" w:sz="0" w:space="0" w:color="auto"/>
            <w:left w:val="none" w:sz="0" w:space="0" w:color="auto"/>
            <w:bottom w:val="none" w:sz="0" w:space="0" w:color="auto"/>
            <w:right w:val="none" w:sz="0" w:space="0" w:color="auto"/>
          </w:divBdr>
        </w:div>
        <w:div w:id="912130695">
          <w:marLeft w:val="0"/>
          <w:marRight w:val="0"/>
          <w:marTop w:val="0"/>
          <w:marBottom w:val="0"/>
          <w:divBdr>
            <w:top w:val="none" w:sz="0" w:space="0" w:color="auto"/>
            <w:left w:val="none" w:sz="0" w:space="0" w:color="auto"/>
            <w:bottom w:val="none" w:sz="0" w:space="0" w:color="auto"/>
            <w:right w:val="none" w:sz="0" w:space="0" w:color="auto"/>
          </w:divBdr>
        </w:div>
        <w:div w:id="1096097896">
          <w:marLeft w:val="0"/>
          <w:marRight w:val="0"/>
          <w:marTop w:val="0"/>
          <w:marBottom w:val="0"/>
          <w:divBdr>
            <w:top w:val="none" w:sz="0" w:space="0" w:color="auto"/>
            <w:left w:val="none" w:sz="0" w:space="0" w:color="auto"/>
            <w:bottom w:val="none" w:sz="0" w:space="0" w:color="auto"/>
            <w:right w:val="none" w:sz="0" w:space="0" w:color="auto"/>
          </w:divBdr>
        </w:div>
        <w:div w:id="1169174259">
          <w:marLeft w:val="0"/>
          <w:marRight w:val="0"/>
          <w:marTop w:val="0"/>
          <w:marBottom w:val="0"/>
          <w:divBdr>
            <w:top w:val="none" w:sz="0" w:space="0" w:color="auto"/>
            <w:left w:val="none" w:sz="0" w:space="0" w:color="auto"/>
            <w:bottom w:val="none" w:sz="0" w:space="0" w:color="auto"/>
            <w:right w:val="none" w:sz="0" w:space="0" w:color="auto"/>
          </w:divBdr>
        </w:div>
        <w:div w:id="1513834975">
          <w:marLeft w:val="0"/>
          <w:marRight w:val="0"/>
          <w:marTop w:val="0"/>
          <w:marBottom w:val="0"/>
          <w:divBdr>
            <w:top w:val="none" w:sz="0" w:space="0" w:color="auto"/>
            <w:left w:val="none" w:sz="0" w:space="0" w:color="auto"/>
            <w:bottom w:val="none" w:sz="0" w:space="0" w:color="auto"/>
            <w:right w:val="none" w:sz="0" w:space="0" w:color="auto"/>
          </w:divBdr>
        </w:div>
        <w:div w:id="1883588398">
          <w:marLeft w:val="0"/>
          <w:marRight w:val="0"/>
          <w:marTop w:val="0"/>
          <w:marBottom w:val="0"/>
          <w:divBdr>
            <w:top w:val="none" w:sz="0" w:space="0" w:color="auto"/>
            <w:left w:val="none" w:sz="0" w:space="0" w:color="auto"/>
            <w:bottom w:val="none" w:sz="0" w:space="0" w:color="auto"/>
            <w:right w:val="none" w:sz="0" w:space="0" w:color="auto"/>
          </w:divBdr>
        </w:div>
      </w:divsChild>
    </w:div>
    <w:div w:id="1484082357">
      <w:bodyDiv w:val="1"/>
      <w:marLeft w:val="0"/>
      <w:marRight w:val="0"/>
      <w:marTop w:val="0"/>
      <w:marBottom w:val="0"/>
      <w:divBdr>
        <w:top w:val="none" w:sz="0" w:space="0" w:color="auto"/>
        <w:left w:val="none" w:sz="0" w:space="0" w:color="auto"/>
        <w:bottom w:val="none" w:sz="0" w:space="0" w:color="auto"/>
        <w:right w:val="none" w:sz="0" w:space="0" w:color="auto"/>
      </w:divBdr>
    </w:div>
    <w:div w:id="1515456090">
      <w:bodyDiv w:val="1"/>
      <w:marLeft w:val="0"/>
      <w:marRight w:val="0"/>
      <w:marTop w:val="0"/>
      <w:marBottom w:val="0"/>
      <w:divBdr>
        <w:top w:val="none" w:sz="0" w:space="0" w:color="auto"/>
        <w:left w:val="none" w:sz="0" w:space="0" w:color="auto"/>
        <w:bottom w:val="none" w:sz="0" w:space="0" w:color="auto"/>
        <w:right w:val="none" w:sz="0" w:space="0" w:color="auto"/>
      </w:divBdr>
      <w:divsChild>
        <w:div w:id="1820919891">
          <w:marLeft w:val="0"/>
          <w:marRight w:val="0"/>
          <w:marTop w:val="150"/>
          <w:marBottom w:val="150"/>
          <w:divBdr>
            <w:top w:val="single" w:sz="4" w:space="0" w:color="005294"/>
            <w:left w:val="single" w:sz="4" w:space="0" w:color="005294"/>
            <w:bottom w:val="single" w:sz="4" w:space="0" w:color="005294"/>
            <w:right w:val="single" w:sz="4" w:space="0" w:color="005294"/>
          </w:divBdr>
          <w:divsChild>
            <w:div w:id="1497964439">
              <w:marLeft w:val="0"/>
              <w:marRight w:val="0"/>
              <w:marTop w:val="0"/>
              <w:marBottom w:val="0"/>
              <w:divBdr>
                <w:top w:val="none" w:sz="0" w:space="0" w:color="auto"/>
                <w:left w:val="none" w:sz="0" w:space="0" w:color="auto"/>
                <w:bottom w:val="none" w:sz="0" w:space="0" w:color="auto"/>
                <w:right w:val="none" w:sz="0" w:space="0" w:color="auto"/>
              </w:divBdr>
              <w:divsChild>
                <w:div w:id="18272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8330">
      <w:bodyDiv w:val="1"/>
      <w:marLeft w:val="0"/>
      <w:marRight w:val="0"/>
      <w:marTop w:val="0"/>
      <w:marBottom w:val="0"/>
      <w:divBdr>
        <w:top w:val="none" w:sz="0" w:space="0" w:color="auto"/>
        <w:left w:val="none" w:sz="0" w:space="0" w:color="auto"/>
        <w:bottom w:val="none" w:sz="0" w:space="0" w:color="auto"/>
        <w:right w:val="none" w:sz="0" w:space="0" w:color="auto"/>
      </w:divBdr>
      <w:divsChild>
        <w:div w:id="1633366622">
          <w:marLeft w:val="0"/>
          <w:marRight w:val="0"/>
          <w:marTop w:val="0"/>
          <w:marBottom w:val="0"/>
          <w:divBdr>
            <w:top w:val="none" w:sz="0" w:space="0" w:color="auto"/>
            <w:left w:val="none" w:sz="0" w:space="0" w:color="auto"/>
            <w:bottom w:val="none" w:sz="0" w:space="0" w:color="auto"/>
            <w:right w:val="none" w:sz="0" w:space="0" w:color="auto"/>
          </w:divBdr>
        </w:div>
      </w:divsChild>
    </w:div>
    <w:div w:id="1632520078">
      <w:bodyDiv w:val="1"/>
      <w:marLeft w:val="0"/>
      <w:marRight w:val="0"/>
      <w:marTop w:val="0"/>
      <w:marBottom w:val="0"/>
      <w:divBdr>
        <w:top w:val="none" w:sz="0" w:space="0" w:color="auto"/>
        <w:left w:val="none" w:sz="0" w:space="0" w:color="auto"/>
        <w:bottom w:val="none" w:sz="0" w:space="0" w:color="auto"/>
        <w:right w:val="none" w:sz="0" w:space="0" w:color="auto"/>
      </w:divBdr>
    </w:div>
    <w:div w:id="1663505854">
      <w:bodyDiv w:val="1"/>
      <w:marLeft w:val="0"/>
      <w:marRight w:val="0"/>
      <w:marTop w:val="0"/>
      <w:marBottom w:val="0"/>
      <w:divBdr>
        <w:top w:val="none" w:sz="0" w:space="0" w:color="auto"/>
        <w:left w:val="none" w:sz="0" w:space="0" w:color="auto"/>
        <w:bottom w:val="none" w:sz="0" w:space="0" w:color="auto"/>
        <w:right w:val="none" w:sz="0" w:space="0" w:color="auto"/>
      </w:divBdr>
    </w:div>
    <w:div w:id="1674532309">
      <w:bodyDiv w:val="1"/>
      <w:marLeft w:val="0"/>
      <w:marRight w:val="0"/>
      <w:marTop w:val="0"/>
      <w:marBottom w:val="0"/>
      <w:divBdr>
        <w:top w:val="none" w:sz="0" w:space="0" w:color="auto"/>
        <w:left w:val="none" w:sz="0" w:space="0" w:color="auto"/>
        <w:bottom w:val="none" w:sz="0" w:space="0" w:color="auto"/>
        <w:right w:val="none" w:sz="0" w:space="0" w:color="auto"/>
      </w:divBdr>
    </w:div>
    <w:div w:id="1685134557">
      <w:bodyDiv w:val="1"/>
      <w:marLeft w:val="0"/>
      <w:marRight w:val="0"/>
      <w:marTop w:val="0"/>
      <w:marBottom w:val="0"/>
      <w:divBdr>
        <w:top w:val="none" w:sz="0" w:space="0" w:color="auto"/>
        <w:left w:val="none" w:sz="0" w:space="0" w:color="auto"/>
        <w:bottom w:val="none" w:sz="0" w:space="0" w:color="auto"/>
        <w:right w:val="none" w:sz="0" w:space="0" w:color="auto"/>
      </w:divBdr>
      <w:divsChild>
        <w:div w:id="443505810">
          <w:marLeft w:val="0"/>
          <w:marRight w:val="0"/>
          <w:marTop w:val="0"/>
          <w:marBottom w:val="0"/>
          <w:divBdr>
            <w:top w:val="none" w:sz="0" w:space="0" w:color="auto"/>
            <w:left w:val="none" w:sz="0" w:space="0" w:color="auto"/>
            <w:bottom w:val="none" w:sz="0" w:space="0" w:color="auto"/>
            <w:right w:val="none" w:sz="0" w:space="0" w:color="auto"/>
          </w:divBdr>
        </w:div>
      </w:divsChild>
    </w:div>
    <w:div w:id="1699160989">
      <w:bodyDiv w:val="1"/>
      <w:marLeft w:val="0"/>
      <w:marRight w:val="0"/>
      <w:marTop w:val="0"/>
      <w:marBottom w:val="0"/>
      <w:divBdr>
        <w:top w:val="none" w:sz="0" w:space="0" w:color="auto"/>
        <w:left w:val="none" w:sz="0" w:space="0" w:color="auto"/>
        <w:bottom w:val="none" w:sz="0" w:space="0" w:color="auto"/>
        <w:right w:val="none" w:sz="0" w:space="0" w:color="auto"/>
      </w:divBdr>
      <w:divsChild>
        <w:div w:id="1239246828">
          <w:marLeft w:val="0"/>
          <w:marRight w:val="0"/>
          <w:marTop w:val="0"/>
          <w:marBottom w:val="0"/>
          <w:divBdr>
            <w:top w:val="none" w:sz="0" w:space="0" w:color="auto"/>
            <w:left w:val="none" w:sz="0" w:space="0" w:color="auto"/>
            <w:bottom w:val="none" w:sz="0" w:space="0" w:color="auto"/>
            <w:right w:val="none" w:sz="0" w:space="0" w:color="auto"/>
          </w:divBdr>
        </w:div>
      </w:divsChild>
    </w:div>
    <w:div w:id="1818961573">
      <w:bodyDiv w:val="1"/>
      <w:marLeft w:val="0"/>
      <w:marRight w:val="0"/>
      <w:marTop w:val="0"/>
      <w:marBottom w:val="0"/>
      <w:divBdr>
        <w:top w:val="none" w:sz="0" w:space="0" w:color="auto"/>
        <w:left w:val="none" w:sz="0" w:space="0" w:color="auto"/>
        <w:bottom w:val="none" w:sz="0" w:space="0" w:color="auto"/>
        <w:right w:val="none" w:sz="0" w:space="0" w:color="auto"/>
      </w:divBdr>
    </w:div>
    <w:div w:id="1841458510">
      <w:bodyDiv w:val="1"/>
      <w:marLeft w:val="0"/>
      <w:marRight w:val="0"/>
      <w:marTop w:val="0"/>
      <w:marBottom w:val="0"/>
      <w:divBdr>
        <w:top w:val="none" w:sz="0" w:space="0" w:color="auto"/>
        <w:left w:val="none" w:sz="0" w:space="0" w:color="auto"/>
        <w:bottom w:val="none" w:sz="0" w:space="0" w:color="auto"/>
        <w:right w:val="none" w:sz="0" w:space="0" w:color="auto"/>
      </w:divBdr>
      <w:divsChild>
        <w:div w:id="1849638495">
          <w:blockQuote w:val="1"/>
          <w:marLeft w:val="0"/>
          <w:marRight w:val="0"/>
          <w:marTop w:val="0"/>
          <w:marBottom w:val="375"/>
          <w:divBdr>
            <w:top w:val="none" w:sz="0" w:space="0" w:color="auto"/>
            <w:left w:val="single" w:sz="18" w:space="23" w:color="65147A"/>
            <w:bottom w:val="none" w:sz="0" w:space="0" w:color="auto"/>
            <w:right w:val="none" w:sz="0" w:space="0" w:color="auto"/>
          </w:divBdr>
        </w:div>
      </w:divsChild>
    </w:div>
    <w:div w:id="1875657369">
      <w:bodyDiv w:val="1"/>
      <w:marLeft w:val="0"/>
      <w:marRight w:val="0"/>
      <w:marTop w:val="0"/>
      <w:marBottom w:val="0"/>
      <w:divBdr>
        <w:top w:val="none" w:sz="0" w:space="0" w:color="auto"/>
        <w:left w:val="none" w:sz="0" w:space="0" w:color="auto"/>
        <w:bottom w:val="none" w:sz="0" w:space="0" w:color="auto"/>
        <w:right w:val="none" w:sz="0" w:space="0" w:color="auto"/>
      </w:divBdr>
    </w:div>
    <w:div w:id="1950164083">
      <w:bodyDiv w:val="1"/>
      <w:marLeft w:val="0"/>
      <w:marRight w:val="0"/>
      <w:marTop w:val="0"/>
      <w:marBottom w:val="0"/>
      <w:divBdr>
        <w:top w:val="none" w:sz="0" w:space="0" w:color="auto"/>
        <w:left w:val="none" w:sz="0" w:space="0" w:color="auto"/>
        <w:bottom w:val="none" w:sz="0" w:space="0" w:color="auto"/>
        <w:right w:val="none" w:sz="0" w:space="0" w:color="auto"/>
      </w:divBdr>
      <w:divsChild>
        <w:div w:id="1898857970">
          <w:marLeft w:val="0"/>
          <w:marRight w:val="0"/>
          <w:marTop w:val="0"/>
          <w:marBottom w:val="0"/>
          <w:divBdr>
            <w:top w:val="none" w:sz="0" w:space="0" w:color="auto"/>
            <w:left w:val="none" w:sz="0" w:space="0" w:color="auto"/>
            <w:bottom w:val="none" w:sz="0" w:space="0" w:color="auto"/>
            <w:right w:val="none" w:sz="0" w:space="0" w:color="auto"/>
          </w:divBdr>
          <w:divsChild>
            <w:div w:id="183057528">
              <w:marLeft w:val="0"/>
              <w:marRight w:val="0"/>
              <w:marTop w:val="0"/>
              <w:marBottom w:val="0"/>
              <w:divBdr>
                <w:top w:val="none" w:sz="0" w:space="0" w:color="auto"/>
                <w:left w:val="none" w:sz="0" w:space="0" w:color="auto"/>
                <w:bottom w:val="none" w:sz="0" w:space="0" w:color="auto"/>
                <w:right w:val="none" w:sz="0" w:space="0" w:color="auto"/>
              </w:divBdr>
              <w:divsChild>
                <w:div w:id="1582522485">
                  <w:marLeft w:val="0"/>
                  <w:marRight w:val="0"/>
                  <w:marTop w:val="0"/>
                  <w:marBottom w:val="0"/>
                  <w:divBdr>
                    <w:top w:val="none" w:sz="0" w:space="0" w:color="auto"/>
                    <w:left w:val="none" w:sz="0" w:space="0" w:color="auto"/>
                    <w:bottom w:val="none" w:sz="0" w:space="0" w:color="auto"/>
                    <w:right w:val="none" w:sz="0" w:space="0" w:color="auto"/>
                  </w:divBdr>
                  <w:divsChild>
                    <w:div w:id="1367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34339">
      <w:bodyDiv w:val="1"/>
      <w:marLeft w:val="0"/>
      <w:marRight w:val="0"/>
      <w:marTop w:val="0"/>
      <w:marBottom w:val="0"/>
      <w:divBdr>
        <w:top w:val="none" w:sz="0" w:space="0" w:color="auto"/>
        <w:left w:val="none" w:sz="0" w:space="0" w:color="auto"/>
        <w:bottom w:val="none" w:sz="0" w:space="0" w:color="auto"/>
        <w:right w:val="none" w:sz="0" w:space="0" w:color="auto"/>
      </w:divBdr>
      <w:divsChild>
        <w:div w:id="880869499">
          <w:marLeft w:val="0"/>
          <w:marRight w:val="0"/>
          <w:marTop w:val="0"/>
          <w:marBottom w:val="0"/>
          <w:divBdr>
            <w:top w:val="none" w:sz="0" w:space="0" w:color="auto"/>
            <w:left w:val="none" w:sz="0" w:space="0" w:color="auto"/>
            <w:bottom w:val="none" w:sz="0" w:space="0" w:color="auto"/>
            <w:right w:val="none" w:sz="0" w:space="0" w:color="auto"/>
          </w:divBdr>
        </w:div>
      </w:divsChild>
    </w:div>
    <w:div w:id="1985966208">
      <w:bodyDiv w:val="1"/>
      <w:marLeft w:val="0"/>
      <w:marRight w:val="0"/>
      <w:marTop w:val="0"/>
      <w:marBottom w:val="0"/>
      <w:divBdr>
        <w:top w:val="none" w:sz="0" w:space="0" w:color="auto"/>
        <w:left w:val="none" w:sz="0" w:space="0" w:color="auto"/>
        <w:bottom w:val="none" w:sz="0" w:space="0" w:color="auto"/>
        <w:right w:val="none" w:sz="0" w:space="0" w:color="auto"/>
      </w:divBdr>
      <w:divsChild>
        <w:div w:id="442383707">
          <w:marLeft w:val="0"/>
          <w:marRight w:val="0"/>
          <w:marTop w:val="0"/>
          <w:marBottom w:val="0"/>
          <w:divBdr>
            <w:top w:val="none" w:sz="0" w:space="0" w:color="auto"/>
            <w:left w:val="none" w:sz="0" w:space="0" w:color="auto"/>
            <w:bottom w:val="none" w:sz="0" w:space="0" w:color="auto"/>
            <w:right w:val="none" w:sz="0" w:space="0" w:color="auto"/>
          </w:divBdr>
        </w:div>
      </w:divsChild>
    </w:div>
    <w:div w:id="1996495546">
      <w:bodyDiv w:val="1"/>
      <w:marLeft w:val="0"/>
      <w:marRight w:val="0"/>
      <w:marTop w:val="0"/>
      <w:marBottom w:val="0"/>
      <w:divBdr>
        <w:top w:val="none" w:sz="0" w:space="0" w:color="auto"/>
        <w:left w:val="none" w:sz="0" w:space="0" w:color="auto"/>
        <w:bottom w:val="none" w:sz="0" w:space="0" w:color="auto"/>
        <w:right w:val="none" w:sz="0" w:space="0" w:color="auto"/>
      </w:divBdr>
      <w:divsChild>
        <w:div w:id="29037866">
          <w:marLeft w:val="0"/>
          <w:marRight w:val="0"/>
          <w:marTop w:val="0"/>
          <w:marBottom w:val="0"/>
          <w:divBdr>
            <w:top w:val="none" w:sz="0" w:space="0" w:color="auto"/>
            <w:left w:val="none" w:sz="0" w:space="0" w:color="auto"/>
            <w:bottom w:val="none" w:sz="0" w:space="0" w:color="auto"/>
            <w:right w:val="none" w:sz="0" w:space="0" w:color="auto"/>
          </w:divBdr>
        </w:div>
      </w:divsChild>
    </w:div>
    <w:div w:id="20652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nskpersonligmedicin.d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mpk\LVS\Bestyrelsesm&#248;der\skabelon\LVS%20-%20dagsorden%20-%20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F642-A2D4-4604-A336-83E31B51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 - dagsorden - skabelon.dotx</Template>
  <TotalTime>0</TotalTime>
  <Pages>7</Pages>
  <Words>1453</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10533</CharactersWithSpaces>
  <SharedDoc>false</SharedDoc>
  <HLinks>
    <vt:vector size="18" baseType="variant">
      <vt:variant>
        <vt:i4>6815869</vt:i4>
      </vt:variant>
      <vt:variant>
        <vt:i4>6</vt:i4>
      </vt:variant>
      <vt:variant>
        <vt:i4>0</vt:i4>
      </vt:variant>
      <vt:variant>
        <vt:i4>5</vt:i4>
      </vt:variant>
      <vt:variant>
        <vt:lpwstr>http://www.mahsc.ac.uk/research-2/</vt:lpwstr>
      </vt:variant>
      <vt:variant>
        <vt:lpwstr/>
      </vt:variant>
      <vt:variant>
        <vt:i4>4784212</vt:i4>
      </vt:variant>
      <vt:variant>
        <vt:i4>3</vt:i4>
      </vt:variant>
      <vt:variant>
        <vt:i4>0</vt:i4>
      </vt:variant>
      <vt:variant>
        <vt:i4>5</vt:i4>
      </vt:variant>
      <vt:variant>
        <vt:lpwstr>http://www.mahsc.ac.uk/our-work/scope/education/opportunity-snapshot/improvement-science-for-academics-is4ac/</vt:lpwstr>
      </vt:variant>
      <vt:variant>
        <vt:lpwstr/>
      </vt:variant>
      <vt:variant>
        <vt:i4>4784156</vt:i4>
      </vt:variant>
      <vt:variant>
        <vt:i4>0</vt:i4>
      </vt:variant>
      <vt:variant>
        <vt:i4>0</vt:i4>
      </vt:variant>
      <vt:variant>
        <vt:i4>5</vt:i4>
      </vt:variant>
      <vt:variant>
        <vt:lpwstr>http://www.mahsc.ac.uk/about-us/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2018-02-08T12:53:00Z</dcterms:created>
  <dcterms:modified xsi:type="dcterms:W3CDTF">2018-02-08T12:53:00Z</dcterms:modified>
</cp:coreProperties>
</file>